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F24E5B" w14:textId="1E61ECB0" w:rsidR="00EC61FC" w:rsidRDefault="00EC61FC" w:rsidP="00724E8F">
      <w:pPr>
        <w:jc w:val="center"/>
        <w:rPr>
          <w:rFonts w:ascii="Arial" w:hAnsi="Arial" w:cs="Arial"/>
          <w:lang w:val="en-ZA"/>
        </w:rPr>
      </w:pPr>
    </w:p>
    <w:p w14:paraId="1524ACC4" w14:textId="03D58228" w:rsidR="00724E8F" w:rsidRPr="00C25DD4" w:rsidRDefault="00EB4966" w:rsidP="00FB2FB7">
      <w:pPr>
        <w:tabs>
          <w:tab w:val="left" w:pos="5408"/>
        </w:tabs>
        <w:rPr>
          <w:rFonts w:ascii="Arial" w:hAnsi="Arial" w:cs="Arial"/>
          <w:lang w:val="en-ZA"/>
        </w:rPr>
      </w:pPr>
      <w:r w:rsidRPr="00C25DD4">
        <w:rPr>
          <w:rFonts w:ascii="Arial" w:hAnsi="Arial" w:cs="Arial"/>
          <w:noProof/>
          <w:lang w:val="en-ZA" w:eastAsia="en-ZA"/>
        </w:rPr>
        <w:drawing>
          <wp:anchor distT="0" distB="0" distL="114300" distR="114300" simplePos="0" relativeHeight="251660288" behindDoc="0" locked="0" layoutInCell="1" allowOverlap="1" wp14:anchorId="16FD8890" wp14:editId="3EAF665D">
            <wp:simplePos x="0" y="0"/>
            <wp:positionH relativeFrom="column">
              <wp:posOffset>1926590</wp:posOffset>
            </wp:positionH>
            <wp:positionV relativeFrom="paragraph">
              <wp:posOffset>66675</wp:posOffset>
            </wp:positionV>
            <wp:extent cx="1803400" cy="1837055"/>
            <wp:effectExtent l="0" t="0" r="6350" b="0"/>
            <wp:wrapSquare wrapText="bothSides"/>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803400" cy="1837055"/>
                    </a:xfrm>
                    <a:prstGeom prst="rect">
                      <a:avLst/>
                    </a:prstGeom>
                    <a:noFill/>
                    <a:ln>
                      <a:noFill/>
                    </a:ln>
                  </pic:spPr>
                </pic:pic>
              </a:graphicData>
            </a:graphic>
          </wp:anchor>
        </w:drawing>
      </w:r>
      <w:r w:rsidR="00EC61FC">
        <w:rPr>
          <w:rFonts w:ascii="Arial" w:hAnsi="Arial" w:cs="Arial"/>
          <w:lang w:val="en-ZA"/>
        </w:rPr>
        <w:tab/>
      </w:r>
      <w:r w:rsidR="00F50E43">
        <w:rPr>
          <w:rFonts w:ascii="Arial" w:hAnsi="Arial" w:cs="Arial"/>
          <w:lang w:val="en-ZA"/>
        </w:rPr>
        <w:br w:type="textWrapping" w:clear="all"/>
      </w:r>
    </w:p>
    <w:tbl>
      <w:tblPr>
        <w:tblW w:w="9696" w:type="dxa"/>
        <w:tblLayout w:type="fixed"/>
        <w:tblCellMar>
          <w:top w:w="28" w:type="dxa"/>
          <w:left w:w="28" w:type="dxa"/>
          <w:bottom w:w="28" w:type="dxa"/>
          <w:right w:w="28" w:type="dxa"/>
        </w:tblCellMar>
        <w:tblLook w:val="04A0" w:firstRow="1" w:lastRow="0" w:firstColumn="1" w:lastColumn="0" w:noHBand="0" w:noVBand="1"/>
      </w:tblPr>
      <w:tblGrid>
        <w:gridCol w:w="208"/>
        <w:gridCol w:w="1740"/>
        <w:gridCol w:w="351"/>
        <w:gridCol w:w="348"/>
        <w:gridCol w:w="2867"/>
        <w:gridCol w:w="472"/>
        <w:gridCol w:w="209"/>
        <w:gridCol w:w="339"/>
        <w:gridCol w:w="170"/>
        <w:gridCol w:w="2087"/>
        <w:gridCol w:w="593"/>
        <w:gridCol w:w="312"/>
      </w:tblGrid>
      <w:tr w:rsidR="00724E8F" w:rsidRPr="00C25DD4" w14:paraId="518EE5A0" w14:textId="77777777" w:rsidTr="00826D33">
        <w:tc>
          <w:tcPr>
            <w:tcW w:w="5986" w:type="dxa"/>
            <w:gridSpan w:val="6"/>
            <w:tcBorders>
              <w:top w:val="double" w:sz="4" w:space="0" w:color="auto"/>
              <w:left w:val="double" w:sz="4" w:space="0" w:color="auto"/>
            </w:tcBorders>
          </w:tcPr>
          <w:p w14:paraId="3B049CC4" w14:textId="77777777" w:rsidR="00724E8F" w:rsidRPr="00C25DD4" w:rsidRDefault="00724E8F" w:rsidP="00724E8F">
            <w:pPr>
              <w:spacing w:after="0" w:line="276" w:lineRule="auto"/>
              <w:rPr>
                <w:rFonts w:ascii="Arial" w:eastAsia="Times New Roman" w:hAnsi="Arial" w:cs="Arial"/>
                <w:b/>
                <w:bCs/>
                <w:sz w:val="20"/>
                <w:szCs w:val="16"/>
                <w:lang w:val="en-ZA" w:eastAsia="en-ZA"/>
              </w:rPr>
            </w:pPr>
            <w:r w:rsidRPr="00C25DD4">
              <w:rPr>
                <w:rFonts w:ascii="Arial" w:eastAsia="Times New Roman" w:hAnsi="Arial" w:cs="Arial"/>
                <w:b/>
                <w:bCs/>
                <w:sz w:val="20"/>
                <w:szCs w:val="16"/>
                <w:lang w:val="en-ZA" w:eastAsia="en-ZA"/>
              </w:rPr>
              <w:t>Requirements for this paper:</w:t>
            </w:r>
          </w:p>
          <w:p w14:paraId="3AFEE292" w14:textId="77777777" w:rsidR="00724E8F" w:rsidRPr="00C25DD4" w:rsidRDefault="00724E8F" w:rsidP="00724E8F">
            <w:pPr>
              <w:spacing w:after="0" w:line="276" w:lineRule="auto"/>
              <w:rPr>
                <w:rFonts w:ascii="Arial" w:eastAsia="Times New Roman" w:hAnsi="Arial" w:cs="Arial"/>
                <w:b/>
                <w:bCs/>
                <w:sz w:val="16"/>
                <w:szCs w:val="16"/>
                <w:lang w:val="en-ZA" w:eastAsia="en-ZA"/>
              </w:rPr>
            </w:pPr>
          </w:p>
        </w:tc>
        <w:tc>
          <w:tcPr>
            <w:tcW w:w="209" w:type="dxa"/>
            <w:tcBorders>
              <w:top w:val="double" w:sz="4" w:space="0" w:color="auto"/>
              <w:right w:val="double" w:sz="4" w:space="0" w:color="auto"/>
            </w:tcBorders>
          </w:tcPr>
          <w:p w14:paraId="5F46CCEF"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339" w:type="dxa"/>
            <w:tcBorders>
              <w:left w:val="double" w:sz="4" w:space="0" w:color="auto"/>
              <w:right w:val="double" w:sz="4" w:space="0" w:color="auto"/>
            </w:tcBorders>
          </w:tcPr>
          <w:p w14:paraId="3A30DB1F"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0" w:type="dxa"/>
            <w:tcBorders>
              <w:top w:val="double" w:sz="4" w:space="0" w:color="auto"/>
              <w:left w:val="double" w:sz="4" w:space="0" w:color="auto"/>
            </w:tcBorders>
          </w:tcPr>
          <w:p w14:paraId="7F52F61F"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087" w:type="dxa"/>
            <w:tcBorders>
              <w:top w:val="double" w:sz="4" w:space="0" w:color="auto"/>
            </w:tcBorders>
          </w:tcPr>
          <w:p w14:paraId="2CB8F681"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593" w:type="dxa"/>
            <w:tcBorders>
              <w:top w:val="double" w:sz="4" w:space="0" w:color="auto"/>
              <w:bottom w:val="single" w:sz="4" w:space="0" w:color="auto"/>
            </w:tcBorders>
          </w:tcPr>
          <w:p w14:paraId="4ED5746D" w14:textId="77777777" w:rsidR="00724E8F" w:rsidRPr="00C25DD4" w:rsidRDefault="00724E8F" w:rsidP="00724E8F">
            <w:pPr>
              <w:spacing w:after="0" w:line="276" w:lineRule="auto"/>
              <w:jc w:val="center"/>
              <w:rPr>
                <w:rFonts w:ascii="Arial" w:eastAsia="Times New Roman" w:hAnsi="Arial" w:cs="Arial"/>
                <w:b/>
                <w:bCs/>
                <w:sz w:val="16"/>
                <w:szCs w:val="16"/>
                <w:lang w:val="en-ZA" w:eastAsia="en-ZA"/>
              </w:rPr>
            </w:pPr>
          </w:p>
        </w:tc>
        <w:tc>
          <w:tcPr>
            <w:tcW w:w="312" w:type="dxa"/>
            <w:tcBorders>
              <w:top w:val="double" w:sz="4" w:space="0" w:color="auto"/>
              <w:right w:val="double" w:sz="4" w:space="0" w:color="auto"/>
            </w:tcBorders>
          </w:tcPr>
          <w:p w14:paraId="6DE050F6" w14:textId="77777777" w:rsidR="00724E8F" w:rsidRPr="00C25DD4" w:rsidRDefault="00724E8F" w:rsidP="00724E8F">
            <w:pPr>
              <w:spacing w:after="0" w:line="276" w:lineRule="auto"/>
              <w:jc w:val="center"/>
              <w:rPr>
                <w:rFonts w:ascii="Arial" w:eastAsia="Times New Roman" w:hAnsi="Arial" w:cs="Arial"/>
                <w:b/>
                <w:bCs/>
                <w:sz w:val="16"/>
                <w:szCs w:val="16"/>
                <w:lang w:val="en-ZA" w:eastAsia="en-ZA"/>
              </w:rPr>
            </w:pPr>
          </w:p>
        </w:tc>
      </w:tr>
      <w:tr w:rsidR="00724E8F" w:rsidRPr="00C25DD4" w14:paraId="50F3D6FD" w14:textId="77777777" w:rsidTr="00AB7635">
        <w:tc>
          <w:tcPr>
            <w:tcW w:w="208" w:type="dxa"/>
            <w:tcBorders>
              <w:left w:val="double" w:sz="4" w:space="0" w:color="auto"/>
            </w:tcBorders>
          </w:tcPr>
          <w:p w14:paraId="720C197E"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40" w:type="dxa"/>
            <w:tcBorders>
              <w:right w:val="single" w:sz="4" w:space="0" w:color="auto"/>
            </w:tcBorders>
          </w:tcPr>
          <w:p w14:paraId="553AE5F7" w14:textId="77777777" w:rsidR="00724E8F" w:rsidRPr="00C25DD4" w:rsidRDefault="00724E8F" w:rsidP="00724E8F">
            <w:pPr>
              <w:spacing w:after="0" w:line="276" w:lineRule="auto"/>
              <w:rPr>
                <w:rFonts w:ascii="Arial" w:eastAsia="Times New Roman" w:hAnsi="Arial" w:cs="Arial"/>
                <w:b/>
                <w:bCs/>
                <w:sz w:val="16"/>
                <w:szCs w:val="16"/>
                <w:lang w:val="en-ZA" w:eastAsia="en-ZA"/>
              </w:rPr>
            </w:pPr>
            <w:bookmarkStart w:id="0" w:name="docMultiChoice"/>
            <w:bookmarkEnd w:id="0"/>
            <w:r w:rsidRPr="00C25DD4">
              <w:rPr>
                <w:rFonts w:ascii="Arial" w:eastAsia="Times New Roman" w:hAnsi="Arial" w:cs="Arial"/>
                <w:b/>
                <w:bCs/>
                <w:sz w:val="16"/>
                <w:szCs w:val="16"/>
                <w:lang w:val="en-ZA" w:eastAsia="en-ZA"/>
              </w:rPr>
              <w:t>Multiple-choice cards:</w:t>
            </w:r>
          </w:p>
        </w:tc>
        <w:tc>
          <w:tcPr>
            <w:tcW w:w="351" w:type="dxa"/>
            <w:tcBorders>
              <w:top w:val="single" w:sz="4" w:space="0" w:color="auto"/>
              <w:left w:val="single" w:sz="4" w:space="0" w:color="auto"/>
              <w:bottom w:val="single" w:sz="4" w:space="0" w:color="auto"/>
              <w:right w:val="single" w:sz="4" w:space="0" w:color="auto"/>
            </w:tcBorders>
            <w:vAlign w:val="center"/>
          </w:tcPr>
          <w:p w14:paraId="4F9523D9" w14:textId="77777777" w:rsidR="00724E8F" w:rsidRPr="00C25DD4" w:rsidRDefault="00AB7635" w:rsidP="00724E8F">
            <w:pPr>
              <w:tabs>
                <w:tab w:val="center" w:pos="123"/>
              </w:tabs>
              <w:spacing w:after="0" w:line="276" w:lineRule="auto"/>
              <w:jc w:val="center"/>
              <w:rPr>
                <w:rFonts w:ascii="Arial" w:eastAsia="Times New Roman" w:hAnsi="Arial" w:cs="Arial"/>
                <w:b/>
                <w:bCs/>
                <w:sz w:val="16"/>
                <w:szCs w:val="16"/>
                <w:lang w:val="en-ZA" w:eastAsia="en-ZA"/>
              </w:rPr>
            </w:pPr>
            <w:bookmarkStart w:id="1" w:name="docMultiChoiceSelected"/>
            <w:bookmarkEnd w:id="1"/>
            <w:r>
              <w:rPr>
                <w:rFonts w:ascii="Arial" w:eastAsia="Times New Roman" w:hAnsi="Arial" w:cs="Arial"/>
                <w:b/>
                <w:bCs/>
                <w:sz w:val="16"/>
                <w:szCs w:val="16"/>
                <w:lang w:val="en-ZA" w:eastAsia="en-ZA"/>
              </w:rPr>
              <w:t>N</w:t>
            </w:r>
          </w:p>
        </w:tc>
        <w:tc>
          <w:tcPr>
            <w:tcW w:w="348" w:type="dxa"/>
            <w:tcBorders>
              <w:left w:val="single" w:sz="4" w:space="0" w:color="auto"/>
            </w:tcBorders>
          </w:tcPr>
          <w:p w14:paraId="278D23FC" w14:textId="77777777" w:rsidR="00724E8F" w:rsidRPr="00C25DD4" w:rsidRDefault="00724E8F" w:rsidP="00724E8F">
            <w:pPr>
              <w:spacing w:after="0" w:line="276" w:lineRule="auto"/>
              <w:rPr>
                <w:rFonts w:ascii="Arial" w:eastAsia="Times New Roman" w:hAnsi="Arial" w:cs="Arial"/>
                <w:b/>
                <w:bCs/>
                <w:sz w:val="16"/>
                <w:szCs w:val="16"/>
                <w:lang w:val="en-ZA" w:eastAsia="en-ZA"/>
              </w:rPr>
            </w:pPr>
          </w:p>
        </w:tc>
        <w:tc>
          <w:tcPr>
            <w:tcW w:w="2867" w:type="dxa"/>
            <w:tcBorders>
              <w:right w:val="single" w:sz="4" w:space="0" w:color="auto"/>
            </w:tcBorders>
          </w:tcPr>
          <w:p w14:paraId="6CAA4074" w14:textId="77777777" w:rsidR="00724E8F" w:rsidRPr="00C25DD4" w:rsidRDefault="00724E8F" w:rsidP="00724E8F">
            <w:pPr>
              <w:spacing w:after="0" w:line="276" w:lineRule="auto"/>
              <w:rPr>
                <w:rFonts w:ascii="Arial" w:eastAsia="Times New Roman" w:hAnsi="Arial" w:cs="Arial"/>
                <w:b/>
                <w:bCs/>
                <w:sz w:val="16"/>
                <w:szCs w:val="16"/>
                <w:lang w:val="en-ZA" w:eastAsia="en-ZA"/>
              </w:rPr>
            </w:pPr>
            <w:bookmarkStart w:id="2" w:name="docCalculator"/>
            <w:bookmarkEnd w:id="2"/>
            <w:r w:rsidRPr="00C25DD4">
              <w:rPr>
                <w:rFonts w:ascii="Arial" w:eastAsia="Times New Roman" w:hAnsi="Arial" w:cs="Arial"/>
                <w:b/>
                <w:bCs/>
                <w:sz w:val="16"/>
                <w:szCs w:val="16"/>
                <w:lang w:val="en-ZA" w:eastAsia="en-ZA"/>
              </w:rPr>
              <w:t>Non-programmable calculator:</w:t>
            </w:r>
          </w:p>
        </w:tc>
        <w:tc>
          <w:tcPr>
            <w:tcW w:w="472" w:type="dxa"/>
            <w:tcBorders>
              <w:top w:val="single" w:sz="4" w:space="0" w:color="auto"/>
              <w:left w:val="single" w:sz="4" w:space="0" w:color="auto"/>
              <w:bottom w:val="single" w:sz="4" w:space="0" w:color="auto"/>
              <w:right w:val="single" w:sz="4" w:space="0" w:color="auto"/>
            </w:tcBorders>
            <w:vAlign w:val="center"/>
          </w:tcPr>
          <w:p w14:paraId="5A778E09" w14:textId="77777777" w:rsidR="00724E8F" w:rsidRPr="00C25DD4" w:rsidRDefault="00724E8F" w:rsidP="00724E8F">
            <w:pPr>
              <w:spacing w:after="0" w:line="276" w:lineRule="auto"/>
              <w:jc w:val="center"/>
              <w:rPr>
                <w:rFonts w:ascii="Arial" w:eastAsia="Times New Roman" w:hAnsi="Arial" w:cs="Arial"/>
                <w:b/>
                <w:bCs/>
                <w:sz w:val="16"/>
                <w:szCs w:val="16"/>
                <w:lang w:val="en-ZA" w:eastAsia="en-ZA"/>
              </w:rPr>
            </w:pPr>
            <w:bookmarkStart w:id="3" w:name="docCalculatorSelected"/>
            <w:bookmarkEnd w:id="3"/>
            <w:r w:rsidRPr="00C25DD4">
              <w:rPr>
                <w:rFonts w:ascii="Arial" w:eastAsia="Times New Roman" w:hAnsi="Arial" w:cs="Arial"/>
                <w:b/>
                <w:bCs/>
                <w:sz w:val="16"/>
                <w:szCs w:val="16"/>
                <w:lang w:val="en-ZA" w:eastAsia="en-ZA"/>
              </w:rPr>
              <w:t xml:space="preserve">YES   </w:t>
            </w:r>
          </w:p>
        </w:tc>
        <w:tc>
          <w:tcPr>
            <w:tcW w:w="209" w:type="dxa"/>
            <w:tcBorders>
              <w:left w:val="single" w:sz="4" w:space="0" w:color="auto"/>
              <w:right w:val="double" w:sz="4" w:space="0" w:color="auto"/>
            </w:tcBorders>
          </w:tcPr>
          <w:p w14:paraId="3790DEB0" w14:textId="77777777" w:rsidR="00724E8F" w:rsidRPr="00C25DD4" w:rsidRDefault="00724E8F" w:rsidP="00724E8F">
            <w:pPr>
              <w:spacing w:after="0" w:line="276" w:lineRule="auto"/>
              <w:rPr>
                <w:rFonts w:ascii="Arial" w:eastAsia="Times New Roman" w:hAnsi="Arial" w:cs="Arial"/>
                <w:sz w:val="16"/>
                <w:szCs w:val="16"/>
                <w:lang w:val="en-ZA" w:eastAsia="en-ZA"/>
              </w:rPr>
            </w:pPr>
          </w:p>
          <w:p w14:paraId="4BBBE399"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339" w:type="dxa"/>
            <w:tcBorders>
              <w:left w:val="double" w:sz="4" w:space="0" w:color="auto"/>
              <w:right w:val="double" w:sz="4" w:space="0" w:color="auto"/>
            </w:tcBorders>
          </w:tcPr>
          <w:p w14:paraId="02174060"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0" w:type="dxa"/>
            <w:tcBorders>
              <w:left w:val="double" w:sz="4" w:space="0" w:color="auto"/>
            </w:tcBorders>
          </w:tcPr>
          <w:p w14:paraId="510D438B"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087" w:type="dxa"/>
            <w:tcBorders>
              <w:right w:val="single" w:sz="4" w:space="0" w:color="auto"/>
            </w:tcBorders>
          </w:tcPr>
          <w:p w14:paraId="04E50CD6" w14:textId="77777777" w:rsidR="00724E8F" w:rsidRPr="00C25DD4" w:rsidRDefault="00724E8F" w:rsidP="00724E8F">
            <w:pPr>
              <w:spacing w:after="0" w:line="276" w:lineRule="auto"/>
              <w:rPr>
                <w:rFonts w:ascii="Arial" w:eastAsia="Times New Roman" w:hAnsi="Arial" w:cs="Arial"/>
                <w:b/>
                <w:bCs/>
                <w:sz w:val="16"/>
                <w:szCs w:val="16"/>
                <w:lang w:val="en-ZA" w:eastAsia="en-ZA"/>
              </w:rPr>
            </w:pPr>
            <w:bookmarkStart w:id="4" w:name="docOpenbook"/>
            <w:bookmarkEnd w:id="4"/>
            <w:r w:rsidRPr="00C25DD4">
              <w:rPr>
                <w:rFonts w:ascii="Arial" w:eastAsia="Times New Roman" w:hAnsi="Arial" w:cs="Arial"/>
                <w:b/>
                <w:bCs/>
                <w:sz w:val="16"/>
                <w:szCs w:val="16"/>
                <w:lang w:val="en-ZA" w:eastAsia="en-ZA"/>
              </w:rPr>
              <w:t>Open book examination?</w:t>
            </w:r>
          </w:p>
        </w:tc>
        <w:tc>
          <w:tcPr>
            <w:tcW w:w="593" w:type="dxa"/>
            <w:tcBorders>
              <w:top w:val="single" w:sz="4" w:space="0" w:color="auto"/>
              <w:left w:val="single" w:sz="4" w:space="0" w:color="auto"/>
              <w:bottom w:val="single" w:sz="4" w:space="0" w:color="auto"/>
              <w:right w:val="single" w:sz="4" w:space="0" w:color="auto"/>
            </w:tcBorders>
            <w:vAlign w:val="center"/>
          </w:tcPr>
          <w:p w14:paraId="622A0FFC" w14:textId="77777777" w:rsidR="00724E8F" w:rsidRPr="00C25DD4" w:rsidRDefault="00AB7635" w:rsidP="00724E8F">
            <w:pPr>
              <w:spacing w:after="0" w:line="276" w:lineRule="auto"/>
              <w:jc w:val="center"/>
              <w:rPr>
                <w:rFonts w:ascii="Arial" w:eastAsia="Times New Roman" w:hAnsi="Arial" w:cs="Arial"/>
                <w:b/>
                <w:bCs/>
                <w:sz w:val="16"/>
                <w:szCs w:val="16"/>
                <w:lang w:val="en-ZA" w:eastAsia="en-ZA"/>
              </w:rPr>
            </w:pPr>
            <w:bookmarkStart w:id="5" w:name="docOpenbookSelected"/>
            <w:bookmarkEnd w:id="5"/>
            <w:r>
              <w:rPr>
                <w:rFonts w:ascii="Arial" w:eastAsia="Times New Roman" w:hAnsi="Arial" w:cs="Arial"/>
                <w:b/>
                <w:bCs/>
                <w:sz w:val="16"/>
                <w:szCs w:val="16"/>
                <w:lang w:val="en-ZA" w:eastAsia="en-ZA"/>
              </w:rPr>
              <w:t>N</w:t>
            </w:r>
          </w:p>
        </w:tc>
        <w:tc>
          <w:tcPr>
            <w:tcW w:w="312" w:type="dxa"/>
            <w:tcBorders>
              <w:left w:val="single" w:sz="4" w:space="0" w:color="auto"/>
              <w:right w:val="double" w:sz="4" w:space="0" w:color="auto"/>
            </w:tcBorders>
          </w:tcPr>
          <w:p w14:paraId="02B410C4" w14:textId="77777777" w:rsidR="00724E8F" w:rsidRPr="00C25DD4" w:rsidRDefault="00724E8F" w:rsidP="00724E8F">
            <w:pPr>
              <w:spacing w:after="0" w:line="276" w:lineRule="auto"/>
              <w:jc w:val="center"/>
              <w:rPr>
                <w:rFonts w:ascii="Arial" w:eastAsia="Times New Roman" w:hAnsi="Arial" w:cs="Arial"/>
                <w:b/>
                <w:bCs/>
                <w:sz w:val="16"/>
                <w:szCs w:val="16"/>
                <w:lang w:val="en-ZA" w:eastAsia="en-ZA"/>
              </w:rPr>
            </w:pPr>
          </w:p>
        </w:tc>
      </w:tr>
      <w:tr w:rsidR="00724E8F" w:rsidRPr="00C25DD4" w14:paraId="12212C66" w14:textId="77777777" w:rsidTr="00AB7635">
        <w:trPr>
          <w:trHeight w:hRule="exact" w:val="57"/>
        </w:trPr>
        <w:tc>
          <w:tcPr>
            <w:tcW w:w="208" w:type="dxa"/>
            <w:tcBorders>
              <w:left w:val="double" w:sz="4" w:space="0" w:color="auto"/>
            </w:tcBorders>
          </w:tcPr>
          <w:p w14:paraId="358B9310"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40" w:type="dxa"/>
          </w:tcPr>
          <w:p w14:paraId="46958D8D" w14:textId="77777777" w:rsidR="00724E8F" w:rsidRPr="00C25DD4" w:rsidRDefault="00724E8F" w:rsidP="00724E8F">
            <w:pPr>
              <w:spacing w:after="0" w:line="276" w:lineRule="auto"/>
              <w:rPr>
                <w:rFonts w:ascii="Arial" w:eastAsia="Times New Roman" w:hAnsi="Arial" w:cs="Arial"/>
                <w:b/>
                <w:bCs/>
                <w:sz w:val="16"/>
                <w:szCs w:val="16"/>
                <w:lang w:val="en-ZA" w:eastAsia="en-ZA"/>
              </w:rPr>
            </w:pPr>
          </w:p>
        </w:tc>
        <w:tc>
          <w:tcPr>
            <w:tcW w:w="351" w:type="dxa"/>
            <w:tcBorders>
              <w:top w:val="single" w:sz="4" w:space="0" w:color="auto"/>
              <w:bottom w:val="single" w:sz="4" w:space="0" w:color="auto"/>
            </w:tcBorders>
          </w:tcPr>
          <w:p w14:paraId="726431A9"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48" w:type="dxa"/>
          </w:tcPr>
          <w:p w14:paraId="08D21FA0"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867" w:type="dxa"/>
          </w:tcPr>
          <w:p w14:paraId="00140117" w14:textId="77777777" w:rsidR="00724E8F" w:rsidRPr="00C25DD4" w:rsidRDefault="00724E8F" w:rsidP="00724E8F">
            <w:pPr>
              <w:spacing w:after="0" w:line="276" w:lineRule="auto"/>
              <w:rPr>
                <w:rFonts w:ascii="Arial" w:eastAsia="Times New Roman" w:hAnsi="Arial" w:cs="Arial"/>
                <w:b/>
                <w:bCs/>
                <w:sz w:val="16"/>
                <w:szCs w:val="16"/>
                <w:lang w:val="en-ZA" w:eastAsia="en-ZA"/>
              </w:rPr>
            </w:pPr>
          </w:p>
        </w:tc>
        <w:tc>
          <w:tcPr>
            <w:tcW w:w="472" w:type="dxa"/>
            <w:tcBorders>
              <w:top w:val="single" w:sz="4" w:space="0" w:color="auto"/>
              <w:bottom w:val="single" w:sz="4" w:space="0" w:color="auto"/>
            </w:tcBorders>
          </w:tcPr>
          <w:p w14:paraId="1A7A792B"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209" w:type="dxa"/>
            <w:tcBorders>
              <w:right w:val="double" w:sz="4" w:space="0" w:color="auto"/>
            </w:tcBorders>
          </w:tcPr>
          <w:p w14:paraId="678727BC"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39" w:type="dxa"/>
            <w:tcBorders>
              <w:left w:val="double" w:sz="4" w:space="0" w:color="auto"/>
              <w:right w:val="double" w:sz="4" w:space="0" w:color="auto"/>
            </w:tcBorders>
          </w:tcPr>
          <w:p w14:paraId="470C38DF"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0" w:type="dxa"/>
            <w:tcBorders>
              <w:left w:val="double" w:sz="4" w:space="0" w:color="auto"/>
            </w:tcBorders>
          </w:tcPr>
          <w:p w14:paraId="3AEEA804"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087" w:type="dxa"/>
          </w:tcPr>
          <w:p w14:paraId="70B07598"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593" w:type="dxa"/>
            <w:tcBorders>
              <w:top w:val="single" w:sz="4" w:space="0" w:color="auto"/>
            </w:tcBorders>
          </w:tcPr>
          <w:p w14:paraId="3C9C47BF"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12" w:type="dxa"/>
            <w:tcBorders>
              <w:right w:val="double" w:sz="4" w:space="0" w:color="auto"/>
            </w:tcBorders>
          </w:tcPr>
          <w:p w14:paraId="52794A38"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r>
      <w:tr w:rsidR="00724E8F" w:rsidRPr="00C25DD4" w14:paraId="15E20D8D" w14:textId="77777777" w:rsidTr="00AB7635">
        <w:tc>
          <w:tcPr>
            <w:tcW w:w="208" w:type="dxa"/>
            <w:tcBorders>
              <w:left w:val="double" w:sz="4" w:space="0" w:color="auto"/>
            </w:tcBorders>
          </w:tcPr>
          <w:p w14:paraId="1DB107AB"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40" w:type="dxa"/>
            <w:tcBorders>
              <w:right w:val="single" w:sz="4" w:space="0" w:color="auto"/>
            </w:tcBorders>
          </w:tcPr>
          <w:p w14:paraId="2B7FF0F5" w14:textId="77777777" w:rsidR="00724E8F" w:rsidRPr="00C25DD4" w:rsidRDefault="00724E8F" w:rsidP="00724E8F">
            <w:pPr>
              <w:spacing w:after="0" w:line="276" w:lineRule="auto"/>
              <w:rPr>
                <w:rFonts w:ascii="Arial" w:eastAsia="Times New Roman" w:hAnsi="Arial" w:cs="Arial"/>
                <w:b/>
                <w:bCs/>
                <w:sz w:val="16"/>
                <w:szCs w:val="16"/>
                <w:lang w:val="en-ZA" w:eastAsia="en-ZA"/>
              </w:rPr>
            </w:pPr>
            <w:bookmarkStart w:id="6" w:name="docGraphicPaper"/>
            <w:bookmarkEnd w:id="6"/>
            <w:r w:rsidRPr="00C25DD4">
              <w:rPr>
                <w:rFonts w:ascii="Arial" w:eastAsia="Times New Roman" w:hAnsi="Arial" w:cs="Arial"/>
                <w:b/>
                <w:bCs/>
                <w:sz w:val="16"/>
                <w:szCs w:val="16"/>
                <w:lang w:val="en-ZA" w:eastAsia="en-ZA"/>
              </w:rPr>
              <w:t>Graph paper:</w:t>
            </w:r>
          </w:p>
        </w:tc>
        <w:tc>
          <w:tcPr>
            <w:tcW w:w="351" w:type="dxa"/>
            <w:tcBorders>
              <w:top w:val="single" w:sz="4" w:space="0" w:color="auto"/>
              <w:left w:val="single" w:sz="4" w:space="0" w:color="auto"/>
              <w:bottom w:val="single" w:sz="4" w:space="0" w:color="auto"/>
              <w:right w:val="single" w:sz="4" w:space="0" w:color="auto"/>
            </w:tcBorders>
            <w:vAlign w:val="center"/>
          </w:tcPr>
          <w:p w14:paraId="664BA591" w14:textId="77777777" w:rsidR="00724E8F" w:rsidRPr="00C25DD4" w:rsidRDefault="00AB7635" w:rsidP="00724E8F">
            <w:pPr>
              <w:spacing w:after="0" w:line="276" w:lineRule="auto"/>
              <w:jc w:val="center"/>
              <w:rPr>
                <w:rFonts w:ascii="Arial" w:eastAsia="Times New Roman" w:hAnsi="Arial" w:cs="Arial"/>
                <w:b/>
                <w:bCs/>
                <w:sz w:val="16"/>
                <w:szCs w:val="16"/>
                <w:lang w:val="en-ZA" w:eastAsia="en-ZA"/>
              </w:rPr>
            </w:pPr>
            <w:bookmarkStart w:id="7" w:name="docGraphicPaperSelected"/>
            <w:bookmarkEnd w:id="7"/>
            <w:r>
              <w:rPr>
                <w:rFonts w:ascii="Arial" w:eastAsia="Times New Roman" w:hAnsi="Arial" w:cs="Arial"/>
                <w:b/>
                <w:bCs/>
                <w:sz w:val="16"/>
                <w:szCs w:val="16"/>
                <w:lang w:val="en-ZA" w:eastAsia="en-ZA"/>
              </w:rPr>
              <w:t>N</w:t>
            </w:r>
          </w:p>
        </w:tc>
        <w:tc>
          <w:tcPr>
            <w:tcW w:w="348" w:type="dxa"/>
            <w:tcBorders>
              <w:left w:val="single" w:sz="4" w:space="0" w:color="auto"/>
            </w:tcBorders>
          </w:tcPr>
          <w:p w14:paraId="7F1B9F36" w14:textId="77777777" w:rsidR="00724E8F" w:rsidRPr="00C25DD4" w:rsidRDefault="00724E8F" w:rsidP="00724E8F">
            <w:pPr>
              <w:spacing w:after="0" w:line="276" w:lineRule="auto"/>
              <w:rPr>
                <w:rFonts w:ascii="Arial" w:eastAsia="Times New Roman" w:hAnsi="Arial" w:cs="Arial"/>
                <w:b/>
                <w:bCs/>
                <w:sz w:val="16"/>
                <w:szCs w:val="16"/>
                <w:lang w:val="en-ZA" w:eastAsia="en-ZA"/>
              </w:rPr>
            </w:pPr>
          </w:p>
        </w:tc>
        <w:tc>
          <w:tcPr>
            <w:tcW w:w="2867" w:type="dxa"/>
            <w:tcBorders>
              <w:right w:val="single" w:sz="4" w:space="0" w:color="auto"/>
            </w:tcBorders>
          </w:tcPr>
          <w:p w14:paraId="61B7DE44" w14:textId="77777777" w:rsidR="00724E8F" w:rsidRPr="00C25DD4" w:rsidRDefault="00724E8F" w:rsidP="00724E8F">
            <w:pPr>
              <w:spacing w:after="0" w:line="276" w:lineRule="auto"/>
              <w:rPr>
                <w:rFonts w:ascii="Arial" w:eastAsia="Times New Roman" w:hAnsi="Arial" w:cs="Arial"/>
                <w:b/>
                <w:bCs/>
                <w:sz w:val="16"/>
                <w:szCs w:val="16"/>
                <w:lang w:val="en-ZA" w:eastAsia="en-ZA"/>
              </w:rPr>
            </w:pPr>
            <w:bookmarkStart w:id="8" w:name="docLaptop"/>
            <w:bookmarkEnd w:id="8"/>
            <w:r w:rsidRPr="00C25DD4">
              <w:rPr>
                <w:rFonts w:ascii="Arial" w:eastAsia="Times New Roman" w:hAnsi="Arial" w:cs="Arial"/>
                <w:b/>
                <w:bCs/>
                <w:sz w:val="16"/>
                <w:szCs w:val="16"/>
                <w:lang w:val="en-ZA" w:eastAsia="en-ZA"/>
              </w:rPr>
              <w:t>Laptop:</w:t>
            </w:r>
          </w:p>
        </w:tc>
        <w:tc>
          <w:tcPr>
            <w:tcW w:w="472" w:type="dxa"/>
            <w:tcBorders>
              <w:top w:val="single" w:sz="4" w:space="0" w:color="auto"/>
              <w:left w:val="single" w:sz="4" w:space="0" w:color="auto"/>
              <w:bottom w:val="single" w:sz="4" w:space="0" w:color="auto"/>
              <w:right w:val="single" w:sz="4" w:space="0" w:color="auto"/>
            </w:tcBorders>
            <w:vAlign w:val="center"/>
          </w:tcPr>
          <w:p w14:paraId="65D6B616" w14:textId="77777777" w:rsidR="00724E8F" w:rsidRPr="00C25DD4" w:rsidRDefault="00AB7635" w:rsidP="00724E8F">
            <w:pPr>
              <w:spacing w:after="0" w:line="276" w:lineRule="auto"/>
              <w:jc w:val="center"/>
              <w:rPr>
                <w:rFonts w:ascii="Arial" w:eastAsia="Times New Roman" w:hAnsi="Arial" w:cs="Arial"/>
                <w:b/>
                <w:bCs/>
                <w:sz w:val="16"/>
                <w:szCs w:val="16"/>
                <w:lang w:val="en-ZA" w:eastAsia="en-ZA"/>
              </w:rPr>
            </w:pPr>
            <w:bookmarkStart w:id="9" w:name="docLaptopSelected"/>
            <w:bookmarkEnd w:id="9"/>
            <w:r>
              <w:rPr>
                <w:rFonts w:ascii="Arial" w:eastAsia="Times New Roman" w:hAnsi="Arial" w:cs="Arial"/>
                <w:b/>
                <w:bCs/>
                <w:sz w:val="16"/>
                <w:szCs w:val="16"/>
                <w:lang w:val="en-ZA" w:eastAsia="en-ZA"/>
              </w:rPr>
              <w:t>N</w:t>
            </w:r>
          </w:p>
        </w:tc>
        <w:tc>
          <w:tcPr>
            <w:tcW w:w="209" w:type="dxa"/>
            <w:tcBorders>
              <w:left w:val="single" w:sz="4" w:space="0" w:color="auto"/>
              <w:right w:val="double" w:sz="4" w:space="0" w:color="auto"/>
            </w:tcBorders>
          </w:tcPr>
          <w:p w14:paraId="79144C98" w14:textId="77777777" w:rsidR="00724E8F" w:rsidRPr="00C25DD4" w:rsidRDefault="00724E8F" w:rsidP="00724E8F">
            <w:pPr>
              <w:spacing w:after="0" w:line="276" w:lineRule="auto"/>
              <w:jc w:val="center"/>
              <w:rPr>
                <w:rFonts w:ascii="Arial" w:eastAsia="Times New Roman" w:hAnsi="Arial" w:cs="Arial"/>
                <w:b/>
                <w:bCs/>
                <w:sz w:val="16"/>
                <w:szCs w:val="16"/>
                <w:lang w:val="en-ZA" w:eastAsia="en-ZA"/>
              </w:rPr>
            </w:pPr>
          </w:p>
          <w:p w14:paraId="1ACB64EC" w14:textId="77777777" w:rsidR="00724E8F" w:rsidRPr="00C25DD4" w:rsidRDefault="00724E8F" w:rsidP="00724E8F">
            <w:pPr>
              <w:spacing w:after="0" w:line="276" w:lineRule="auto"/>
              <w:jc w:val="center"/>
              <w:rPr>
                <w:rFonts w:ascii="Arial" w:eastAsia="Times New Roman" w:hAnsi="Arial" w:cs="Arial"/>
                <w:b/>
                <w:bCs/>
                <w:sz w:val="16"/>
                <w:szCs w:val="16"/>
                <w:lang w:val="en-ZA" w:eastAsia="en-ZA"/>
              </w:rPr>
            </w:pPr>
          </w:p>
        </w:tc>
        <w:tc>
          <w:tcPr>
            <w:tcW w:w="339" w:type="dxa"/>
            <w:tcBorders>
              <w:left w:val="double" w:sz="4" w:space="0" w:color="auto"/>
              <w:right w:val="double" w:sz="4" w:space="0" w:color="auto"/>
            </w:tcBorders>
          </w:tcPr>
          <w:p w14:paraId="07EB7566"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0" w:type="dxa"/>
            <w:tcBorders>
              <w:left w:val="double" w:sz="4" w:space="0" w:color="auto"/>
            </w:tcBorders>
          </w:tcPr>
          <w:p w14:paraId="6F037E5A"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087" w:type="dxa"/>
          </w:tcPr>
          <w:p w14:paraId="74133AA7"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593" w:type="dxa"/>
          </w:tcPr>
          <w:p w14:paraId="20BE1188"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12" w:type="dxa"/>
            <w:tcBorders>
              <w:right w:val="double" w:sz="4" w:space="0" w:color="auto"/>
            </w:tcBorders>
          </w:tcPr>
          <w:p w14:paraId="36B3416F"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r>
      <w:tr w:rsidR="00724E8F" w:rsidRPr="00C25DD4" w14:paraId="33174815" w14:textId="77777777" w:rsidTr="00AB7635">
        <w:trPr>
          <w:trHeight w:hRule="exact" w:val="57"/>
        </w:trPr>
        <w:tc>
          <w:tcPr>
            <w:tcW w:w="208" w:type="dxa"/>
            <w:tcBorders>
              <w:left w:val="double" w:sz="4" w:space="0" w:color="auto"/>
              <w:bottom w:val="double" w:sz="4" w:space="0" w:color="auto"/>
            </w:tcBorders>
          </w:tcPr>
          <w:p w14:paraId="1C2EA5FA"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40" w:type="dxa"/>
            <w:tcBorders>
              <w:bottom w:val="double" w:sz="4" w:space="0" w:color="auto"/>
            </w:tcBorders>
          </w:tcPr>
          <w:p w14:paraId="44A233CC"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351" w:type="dxa"/>
            <w:tcBorders>
              <w:top w:val="single" w:sz="4" w:space="0" w:color="auto"/>
              <w:bottom w:val="double" w:sz="4" w:space="0" w:color="auto"/>
            </w:tcBorders>
          </w:tcPr>
          <w:p w14:paraId="1DA9F9FE"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48" w:type="dxa"/>
            <w:tcBorders>
              <w:bottom w:val="double" w:sz="4" w:space="0" w:color="auto"/>
            </w:tcBorders>
          </w:tcPr>
          <w:p w14:paraId="1CE859CC"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867" w:type="dxa"/>
            <w:tcBorders>
              <w:bottom w:val="double" w:sz="4" w:space="0" w:color="auto"/>
            </w:tcBorders>
          </w:tcPr>
          <w:p w14:paraId="18C99664"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472" w:type="dxa"/>
            <w:tcBorders>
              <w:top w:val="single" w:sz="4" w:space="0" w:color="auto"/>
              <w:bottom w:val="double" w:sz="4" w:space="0" w:color="auto"/>
            </w:tcBorders>
          </w:tcPr>
          <w:p w14:paraId="089B4569"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209" w:type="dxa"/>
            <w:tcBorders>
              <w:bottom w:val="double" w:sz="4" w:space="0" w:color="auto"/>
              <w:right w:val="double" w:sz="4" w:space="0" w:color="auto"/>
            </w:tcBorders>
          </w:tcPr>
          <w:p w14:paraId="47C280C5"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39" w:type="dxa"/>
            <w:tcBorders>
              <w:left w:val="double" w:sz="4" w:space="0" w:color="auto"/>
              <w:right w:val="double" w:sz="4" w:space="0" w:color="auto"/>
            </w:tcBorders>
          </w:tcPr>
          <w:p w14:paraId="0BD2E52E"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170" w:type="dxa"/>
            <w:tcBorders>
              <w:left w:val="double" w:sz="4" w:space="0" w:color="auto"/>
              <w:bottom w:val="double" w:sz="4" w:space="0" w:color="auto"/>
            </w:tcBorders>
          </w:tcPr>
          <w:p w14:paraId="34AEC07F"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2087" w:type="dxa"/>
            <w:tcBorders>
              <w:bottom w:val="double" w:sz="4" w:space="0" w:color="auto"/>
            </w:tcBorders>
          </w:tcPr>
          <w:p w14:paraId="2F1B971D" w14:textId="77777777" w:rsidR="00724E8F" w:rsidRPr="00C25DD4" w:rsidRDefault="00724E8F" w:rsidP="00724E8F">
            <w:pPr>
              <w:spacing w:after="0" w:line="276" w:lineRule="auto"/>
              <w:rPr>
                <w:rFonts w:ascii="Arial" w:eastAsia="Times New Roman" w:hAnsi="Arial" w:cs="Arial"/>
                <w:sz w:val="16"/>
                <w:szCs w:val="16"/>
                <w:lang w:val="en-ZA" w:eastAsia="en-ZA"/>
              </w:rPr>
            </w:pPr>
          </w:p>
        </w:tc>
        <w:tc>
          <w:tcPr>
            <w:tcW w:w="593" w:type="dxa"/>
            <w:tcBorders>
              <w:bottom w:val="double" w:sz="4" w:space="0" w:color="auto"/>
            </w:tcBorders>
          </w:tcPr>
          <w:p w14:paraId="5080F83E"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c>
          <w:tcPr>
            <w:tcW w:w="312" w:type="dxa"/>
            <w:tcBorders>
              <w:bottom w:val="double" w:sz="4" w:space="0" w:color="auto"/>
              <w:right w:val="double" w:sz="4" w:space="0" w:color="auto"/>
            </w:tcBorders>
          </w:tcPr>
          <w:p w14:paraId="7EC05203" w14:textId="77777777" w:rsidR="00724E8F" w:rsidRPr="00C25DD4" w:rsidRDefault="00724E8F" w:rsidP="00724E8F">
            <w:pPr>
              <w:spacing w:after="0" w:line="276" w:lineRule="auto"/>
              <w:jc w:val="center"/>
              <w:rPr>
                <w:rFonts w:ascii="Arial" w:eastAsia="Times New Roman" w:hAnsi="Arial" w:cs="Arial"/>
                <w:sz w:val="16"/>
                <w:szCs w:val="16"/>
                <w:lang w:val="en-ZA" w:eastAsia="en-ZA"/>
              </w:rPr>
            </w:pPr>
          </w:p>
        </w:tc>
      </w:tr>
    </w:tbl>
    <w:p w14:paraId="1F35255F" w14:textId="77777777" w:rsidR="00724E8F" w:rsidRPr="00C25DD4" w:rsidRDefault="00724E8F" w:rsidP="00724E8F">
      <w:pPr>
        <w:jc w:val="both"/>
        <w:rPr>
          <w:rFonts w:ascii="Arial" w:hAnsi="Arial" w:cs="Arial"/>
          <w:lang w:val="en-ZA"/>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85" w:type="dxa"/>
          <w:left w:w="57" w:type="dxa"/>
          <w:bottom w:w="85" w:type="dxa"/>
          <w:right w:w="57" w:type="dxa"/>
        </w:tblCellMar>
        <w:tblLook w:val="04A0" w:firstRow="1" w:lastRow="0" w:firstColumn="1" w:lastColumn="0" w:noHBand="0" w:noVBand="1"/>
      </w:tblPr>
      <w:tblGrid>
        <w:gridCol w:w="2689"/>
        <w:gridCol w:w="3685"/>
        <w:gridCol w:w="1559"/>
        <w:gridCol w:w="2047"/>
      </w:tblGrid>
      <w:tr w:rsidR="006068A6" w:rsidRPr="00C25DD4" w14:paraId="2AEE4DB8" w14:textId="77777777" w:rsidTr="00466D0B">
        <w:tc>
          <w:tcPr>
            <w:tcW w:w="2689" w:type="dxa"/>
          </w:tcPr>
          <w:p w14:paraId="54E77BE3"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EXAMINATION / TEST:</w:t>
            </w:r>
          </w:p>
        </w:tc>
        <w:tc>
          <w:tcPr>
            <w:tcW w:w="3685" w:type="dxa"/>
          </w:tcPr>
          <w:p w14:paraId="4F888D27" w14:textId="6046E0B8" w:rsidR="006068A6" w:rsidRPr="00C25DD4" w:rsidRDefault="00555FFF" w:rsidP="00555FFF">
            <w:pPr>
              <w:spacing w:line="276" w:lineRule="auto"/>
              <w:rPr>
                <w:rFonts w:ascii="Arial" w:hAnsi="Arial" w:cs="Arial"/>
                <w:bCs/>
                <w:sz w:val="20"/>
                <w:lang w:val="en-ZA" w:eastAsia="en-ZA"/>
              </w:rPr>
            </w:pPr>
            <w:r>
              <w:rPr>
                <w:rFonts w:ascii="Arial" w:hAnsi="Arial" w:cs="Arial"/>
                <w:bCs/>
                <w:sz w:val="20"/>
                <w:lang w:val="en-ZA" w:eastAsia="en-ZA"/>
              </w:rPr>
              <w:t>MAIN EXAMINATION</w:t>
            </w:r>
          </w:p>
        </w:tc>
        <w:tc>
          <w:tcPr>
            <w:tcW w:w="1559" w:type="dxa"/>
          </w:tcPr>
          <w:p w14:paraId="449BFB44"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PROGRAMME:</w:t>
            </w:r>
          </w:p>
        </w:tc>
        <w:tc>
          <w:tcPr>
            <w:tcW w:w="2047" w:type="dxa"/>
          </w:tcPr>
          <w:p w14:paraId="2F034156" w14:textId="6B722C0B" w:rsidR="006068A6" w:rsidRPr="00C25DD4" w:rsidRDefault="00FB2FB7" w:rsidP="006068A6">
            <w:pPr>
              <w:spacing w:line="276" w:lineRule="auto"/>
              <w:jc w:val="center"/>
              <w:rPr>
                <w:rFonts w:ascii="Arial" w:hAnsi="Arial" w:cs="Arial"/>
                <w:bCs/>
                <w:sz w:val="20"/>
                <w:lang w:val="en-ZA" w:eastAsia="en-ZA"/>
              </w:rPr>
            </w:pPr>
            <w:r>
              <w:rPr>
                <w:rFonts w:ascii="Arial" w:hAnsi="Arial" w:cs="Arial"/>
                <w:bCs/>
                <w:sz w:val="20"/>
                <w:lang w:val="en-ZA" w:eastAsia="en-ZA"/>
              </w:rPr>
              <w:t xml:space="preserve">BCOM </w:t>
            </w:r>
            <w:r w:rsidR="008C18D3">
              <w:rPr>
                <w:rFonts w:ascii="Arial" w:hAnsi="Arial" w:cs="Arial"/>
                <w:bCs/>
                <w:sz w:val="20"/>
                <w:lang w:val="en-ZA" w:eastAsia="en-ZA"/>
              </w:rPr>
              <w:t>GENERIC</w:t>
            </w:r>
          </w:p>
        </w:tc>
      </w:tr>
      <w:tr w:rsidR="006068A6" w:rsidRPr="00C25DD4" w14:paraId="0B89A709" w14:textId="77777777" w:rsidTr="00466D0B">
        <w:tc>
          <w:tcPr>
            <w:tcW w:w="2689" w:type="dxa"/>
          </w:tcPr>
          <w:p w14:paraId="13285EA4"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MODULE CODE:</w:t>
            </w:r>
          </w:p>
        </w:tc>
        <w:tc>
          <w:tcPr>
            <w:tcW w:w="3685" w:type="dxa"/>
          </w:tcPr>
          <w:p w14:paraId="0EC38868" w14:textId="1145A605" w:rsidR="006068A6" w:rsidRPr="00C25DD4" w:rsidRDefault="006068A6" w:rsidP="00555FFF">
            <w:pPr>
              <w:spacing w:line="276" w:lineRule="auto"/>
              <w:rPr>
                <w:rFonts w:ascii="Arial" w:hAnsi="Arial" w:cs="Arial"/>
                <w:bCs/>
                <w:sz w:val="20"/>
                <w:lang w:val="en-ZA" w:eastAsia="en-ZA"/>
              </w:rPr>
            </w:pPr>
            <w:r>
              <w:rPr>
                <w:rFonts w:ascii="Arial" w:hAnsi="Arial" w:cs="Arial"/>
                <w:bCs/>
                <w:sz w:val="20"/>
                <w:lang w:val="en-ZA" w:eastAsia="en-ZA"/>
              </w:rPr>
              <w:t>M</w:t>
            </w:r>
            <w:r w:rsidR="00C63A94">
              <w:rPr>
                <w:rFonts w:ascii="Arial" w:hAnsi="Arial" w:cs="Arial"/>
                <w:bCs/>
                <w:sz w:val="20"/>
                <w:lang w:val="en-ZA" w:eastAsia="en-ZA"/>
              </w:rPr>
              <w:t>RFM73124</w:t>
            </w:r>
          </w:p>
        </w:tc>
        <w:tc>
          <w:tcPr>
            <w:tcW w:w="1559" w:type="dxa"/>
          </w:tcPr>
          <w:p w14:paraId="7E54B48D"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DURATION:</w:t>
            </w:r>
          </w:p>
        </w:tc>
        <w:tc>
          <w:tcPr>
            <w:tcW w:w="2047" w:type="dxa"/>
          </w:tcPr>
          <w:p w14:paraId="129F7CF6" w14:textId="1C7613A1" w:rsidR="006068A6" w:rsidRPr="00C25DD4" w:rsidRDefault="00555FFF" w:rsidP="007B5500">
            <w:pPr>
              <w:spacing w:line="276" w:lineRule="auto"/>
              <w:jc w:val="center"/>
              <w:rPr>
                <w:rFonts w:ascii="Arial" w:hAnsi="Arial" w:cs="Arial"/>
                <w:bCs/>
                <w:sz w:val="20"/>
                <w:lang w:val="en-ZA" w:eastAsia="en-ZA"/>
              </w:rPr>
            </w:pPr>
            <w:r>
              <w:rPr>
                <w:rFonts w:ascii="Arial" w:hAnsi="Arial" w:cs="Arial"/>
                <w:bCs/>
                <w:sz w:val="20"/>
                <w:lang w:val="en-ZA" w:eastAsia="en-ZA"/>
              </w:rPr>
              <w:t>3HRS</w:t>
            </w:r>
          </w:p>
        </w:tc>
      </w:tr>
      <w:tr w:rsidR="006068A6" w:rsidRPr="00C25DD4" w14:paraId="04145441" w14:textId="77777777" w:rsidTr="00466D0B">
        <w:tc>
          <w:tcPr>
            <w:tcW w:w="2689" w:type="dxa"/>
          </w:tcPr>
          <w:p w14:paraId="3AD9CA8E"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MODULE DESCRIPTION:</w:t>
            </w:r>
          </w:p>
        </w:tc>
        <w:tc>
          <w:tcPr>
            <w:tcW w:w="3685" w:type="dxa"/>
          </w:tcPr>
          <w:p w14:paraId="503C6B99" w14:textId="57BFF131" w:rsidR="006068A6" w:rsidRPr="00C25DD4" w:rsidRDefault="006068A6" w:rsidP="00555FFF">
            <w:pPr>
              <w:spacing w:line="276" w:lineRule="auto"/>
              <w:rPr>
                <w:rFonts w:ascii="Arial" w:hAnsi="Arial" w:cs="Arial"/>
                <w:bCs/>
                <w:sz w:val="20"/>
                <w:lang w:val="en-ZA" w:eastAsia="en-ZA"/>
              </w:rPr>
            </w:pPr>
            <w:r>
              <w:rPr>
                <w:rFonts w:ascii="Arial" w:hAnsi="Arial" w:cs="Arial"/>
                <w:bCs/>
                <w:sz w:val="20"/>
                <w:lang w:val="en-ZA" w:eastAsia="en-ZA"/>
              </w:rPr>
              <w:t xml:space="preserve">FINANCIAL MANAGEMENT </w:t>
            </w:r>
            <w:r w:rsidR="00FB2FB7">
              <w:rPr>
                <w:rFonts w:ascii="Arial" w:hAnsi="Arial" w:cs="Arial"/>
                <w:bCs/>
                <w:sz w:val="20"/>
                <w:lang w:val="en-ZA" w:eastAsia="en-ZA"/>
              </w:rPr>
              <w:t>2</w:t>
            </w:r>
          </w:p>
        </w:tc>
        <w:tc>
          <w:tcPr>
            <w:tcW w:w="1559" w:type="dxa"/>
          </w:tcPr>
          <w:p w14:paraId="38F8A765"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MARKS:</w:t>
            </w:r>
          </w:p>
        </w:tc>
        <w:tc>
          <w:tcPr>
            <w:tcW w:w="2047" w:type="dxa"/>
          </w:tcPr>
          <w:p w14:paraId="363AAD3A" w14:textId="796D5AA4" w:rsidR="006068A6" w:rsidRPr="00C25DD4" w:rsidRDefault="00466D0B" w:rsidP="006068A6">
            <w:pPr>
              <w:spacing w:line="276" w:lineRule="auto"/>
              <w:jc w:val="center"/>
              <w:rPr>
                <w:rFonts w:ascii="Arial" w:hAnsi="Arial" w:cs="Arial"/>
                <w:bCs/>
                <w:sz w:val="20"/>
                <w:lang w:val="en-ZA" w:eastAsia="en-ZA"/>
              </w:rPr>
            </w:pPr>
            <w:r>
              <w:rPr>
                <w:rFonts w:ascii="Arial" w:hAnsi="Arial" w:cs="Arial"/>
                <w:bCs/>
                <w:sz w:val="20"/>
                <w:lang w:val="en-ZA" w:eastAsia="en-ZA"/>
              </w:rPr>
              <w:t>10</w:t>
            </w:r>
            <w:r w:rsidR="00FB2FB7">
              <w:rPr>
                <w:rFonts w:ascii="Arial" w:hAnsi="Arial" w:cs="Arial"/>
                <w:bCs/>
                <w:sz w:val="20"/>
                <w:lang w:val="en-ZA" w:eastAsia="en-ZA"/>
              </w:rPr>
              <w:t>0</w:t>
            </w:r>
          </w:p>
        </w:tc>
      </w:tr>
      <w:tr w:rsidR="006068A6" w:rsidRPr="00C25DD4" w14:paraId="137CF06B" w14:textId="77777777" w:rsidTr="00D514F1">
        <w:tc>
          <w:tcPr>
            <w:tcW w:w="2689" w:type="dxa"/>
          </w:tcPr>
          <w:p w14:paraId="1AF0EE59"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EXAMINER:</w:t>
            </w:r>
          </w:p>
        </w:tc>
        <w:tc>
          <w:tcPr>
            <w:tcW w:w="3685" w:type="dxa"/>
          </w:tcPr>
          <w:p w14:paraId="27F490AB" w14:textId="77777777" w:rsidR="006068A6" w:rsidRPr="00C25DD4" w:rsidRDefault="006068A6" w:rsidP="00D514F1">
            <w:pPr>
              <w:contextualSpacing/>
              <w:rPr>
                <w:rFonts w:ascii="Arial" w:hAnsi="Arial" w:cs="Arial"/>
                <w:sz w:val="20"/>
                <w:szCs w:val="20"/>
                <w:lang w:val="en-ZA" w:eastAsia="en-ZA"/>
              </w:rPr>
            </w:pPr>
            <w:r>
              <w:rPr>
                <w:rFonts w:ascii="Arial" w:hAnsi="Arial" w:cs="Arial"/>
                <w:sz w:val="20"/>
                <w:szCs w:val="20"/>
                <w:lang w:val="en-ZA" w:eastAsia="en-ZA"/>
              </w:rPr>
              <w:t>MR. L. NDLOVU</w:t>
            </w:r>
          </w:p>
        </w:tc>
        <w:tc>
          <w:tcPr>
            <w:tcW w:w="1559" w:type="dxa"/>
          </w:tcPr>
          <w:p w14:paraId="6C5EBCC5"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DATE:</w:t>
            </w:r>
          </w:p>
        </w:tc>
        <w:tc>
          <w:tcPr>
            <w:tcW w:w="2047" w:type="dxa"/>
          </w:tcPr>
          <w:p w14:paraId="097CCACE" w14:textId="267E7B08" w:rsidR="006068A6" w:rsidRPr="00C25DD4" w:rsidRDefault="006068A6" w:rsidP="00B66848">
            <w:pPr>
              <w:spacing w:line="276" w:lineRule="auto"/>
              <w:jc w:val="center"/>
              <w:rPr>
                <w:rFonts w:ascii="Arial" w:hAnsi="Arial" w:cs="Arial"/>
                <w:bCs/>
                <w:sz w:val="20"/>
                <w:lang w:val="en-ZA" w:eastAsia="en-ZA"/>
              </w:rPr>
            </w:pPr>
          </w:p>
        </w:tc>
      </w:tr>
      <w:tr w:rsidR="006068A6" w:rsidRPr="00C25DD4" w14:paraId="46E0DC07" w14:textId="77777777" w:rsidTr="00D514F1">
        <w:tc>
          <w:tcPr>
            <w:tcW w:w="2689" w:type="dxa"/>
          </w:tcPr>
          <w:p w14:paraId="36A2C01C" w14:textId="77777777" w:rsidR="006068A6"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INTERNAL MODERATOR:</w:t>
            </w:r>
          </w:p>
          <w:p w14:paraId="3B1FF976" w14:textId="030A7AF7" w:rsidR="00466D0B" w:rsidRPr="00C25DD4" w:rsidRDefault="00466D0B" w:rsidP="006068A6">
            <w:pPr>
              <w:spacing w:after="0" w:line="276" w:lineRule="auto"/>
              <w:rPr>
                <w:rFonts w:ascii="Arial" w:eastAsia="Times New Roman" w:hAnsi="Arial" w:cs="Arial"/>
                <w:b/>
                <w:bCs/>
                <w:sz w:val="20"/>
                <w:lang w:val="en-ZA" w:eastAsia="en-ZA"/>
              </w:rPr>
            </w:pPr>
            <w:r>
              <w:rPr>
                <w:rFonts w:ascii="Arial" w:eastAsia="Times New Roman" w:hAnsi="Arial" w:cs="Arial"/>
                <w:b/>
                <w:bCs/>
                <w:sz w:val="20"/>
                <w:lang w:val="en-ZA" w:eastAsia="en-ZA"/>
              </w:rPr>
              <w:t>EX</w:t>
            </w:r>
            <w:r w:rsidRPr="00C25DD4">
              <w:rPr>
                <w:rFonts w:ascii="Arial" w:eastAsia="Times New Roman" w:hAnsi="Arial" w:cs="Arial"/>
                <w:b/>
                <w:bCs/>
                <w:sz w:val="20"/>
                <w:lang w:val="en-ZA" w:eastAsia="en-ZA"/>
              </w:rPr>
              <w:t>TERNAL MODERATOR</w:t>
            </w:r>
            <w:r>
              <w:rPr>
                <w:rFonts w:ascii="Arial" w:eastAsia="Times New Roman" w:hAnsi="Arial" w:cs="Arial"/>
                <w:b/>
                <w:bCs/>
                <w:sz w:val="20"/>
                <w:lang w:val="en-ZA" w:eastAsia="en-ZA"/>
              </w:rPr>
              <w:t>:</w:t>
            </w:r>
          </w:p>
        </w:tc>
        <w:tc>
          <w:tcPr>
            <w:tcW w:w="3685" w:type="dxa"/>
          </w:tcPr>
          <w:p w14:paraId="446DE3C8" w14:textId="18C58DDF" w:rsidR="006068A6" w:rsidRPr="00D514F1" w:rsidRDefault="00F34B9E" w:rsidP="00D514F1">
            <w:pPr>
              <w:spacing w:after="0" w:line="276" w:lineRule="auto"/>
              <w:rPr>
                <w:rFonts w:ascii="Arial" w:hAnsi="Arial" w:cs="Arial"/>
                <w:bCs/>
                <w:sz w:val="20"/>
                <w:lang w:eastAsia="en-ZA"/>
              </w:rPr>
            </w:pPr>
            <w:r w:rsidRPr="00D514F1">
              <w:rPr>
                <w:rFonts w:ascii="Arial" w:hAnsi="Arial" w:cs="Arial"/>
                <w:bCs/>
                <w:sz w:val="20"/>
                <w:lang w:eastAsia="en-ZA"/>
              </w:rPr>
              <w:t xml:space="preserve">PROF MH KABIR </w:t>
            </w:r>
          </w:p>
          <w:p w14:paraId="48EC369E" w14:textId="5723B30F" w:rsidR="00F34B9E" w:rsidRPr="00D514F1" w:rsidRDefault="00F34B9E" w:rsidP="00D514F1">
            <w:pPr>
              <w:spacing w:after="0" w:line="276" w:lineRule="auto"/>
              <w:rPr>
                <w:rFonts w:ascii="Arial" w:hAnsi="Arial" w:cs="Arial"/>
                <w:bCs/>
                <w:sz w:val="20"/>
                <w:lang w:eastAsia="en-ZA"/>
              </w:rPr>
            </w:pPr>
            <w:r w:rsidRPr="00D514F1">
              <w:rPr>
                <w:rFonts w:ascii="Arial" w:hAnsi="Arial" w:cs="Arial"/>
                <w:bCs/>
                <w:sz w:val="20"/>
                <w:lang w:eastAsia="en-ZA"/>
              </w:rPr>
              <w:t>DR H MAAMA</w:t>
            </w:r>
          </w:p>
        </w:tc>
        <w:tc>
          <w:tcPr>
            <w:tcW w:w="1559" w:type="dxa"/>
          </w:tcPr>
          <w:p w14:paraId="28F834D3" w14:textId="77777777" w:rsidR="006068A6" w:rsidRPr="00C25DD4" w:rsidRDefault="006068A6" w:rsidP="006068A6">
            <w:pPr>
              <w:spacing w:after="0" w:line="276" w:lineRule="auto"/>
              <w:rPr>
                <w:rFonts w:ascii="Arial" w:eastAsia="Times New Roman" w:hAnsi="Arial" w:cs="Arial"/>
                <w:b/>
                <w:bCs/>
                <w:sz w:val="20"/>
                <w:lang w:val="en-ZA" w:eastAsia="en-ZA"/>
              </w:rPr>
            </w:pPr>
            <w:r w:rsidRPr="00C25DD4">
              <w:rPr>
                <w:rFonts w:ascii="Arial" w:eastAsia="Times New Roman" w:hAnsi="Arial" w:cs="Arial"/>
                <w:b/>
                <w:bCs/>
                <w:sz w:val="20"/>
                <w:lang w:val="en-ZA" w:eastAsia="en-ZA"/>
              </w:rPr>
              <w:t>TIME:</w:t>
            </w:r>
          </w:p>
        </w:tc>
        <w:tc>
          <w:tcPr>
            <w:tcW w:w="2047" w:type="dxa"/>
          </w:tcPr>
          <w:p w14:paraId="550F4BEE" w14:textId="46FF4951" w:rsidR="006068A6" w:rsidRPr="00C25DD4" w:rsidRDefault="006068A6" w:rsidP="006068A6">
            <w:pPr>
              <w:spacing w:line="276" w:lineRule="auto"/>
              <w:jc w:val="center"/>
              <w:rPr>
                <w:rFonts w:ascii="Arial" w:hAnsi="Arial" w:cs="Arial"/>
                <w:bCs/>
                <w:sz w:val="20"/>
                <w:lang w:val="en-ZA" w:eastAsia="en-ZA"/>
              </w:rPr>
            </w:pPr>
          </w:p>
        </w:tc>
      </w:tr>
    </w:tbl>
    <w:p w14:paraId="3B65C7F8" w14:textId="77777777" w:rsidR="00724E8F" w:rsidRPr="00C25DD4" w:rsidRDefault="00724E8F" w:rsidP="00724E8F">
      <w:pPr>
        <w:jc w:val="both"/>
        <w:rPr>
          <w:rFonts w:ascii="Arial" w:hAnsi="Arial" w:cs="Arial"/>
          <w:b/>
          <w:sz w:val="28"/>
          <w:szCs w:val="28"/>
          <w:lang w:val="en-ZA"/>
        </w:rPr>
      </w:pPr>
      <w:r w:rsidRPr="00C25DD4">
        <w:rPr>
          <w:rFonts w:ascii="Arial" w:eastAsia="Calibri" w:hAnsi="Arial" w:cs="Arial"/>
          <w:noProof/>
          <w:lang w:val="en-ZA" w:eastAsia="en-ZA"/>
        </w:rPr>
        <mc:AlternateContent>
          <mc:Choice Requires="wps">
            <w:drawing>
              <wp:anchor distT="0" distB="0" distL="114300" distR="114300" simplePos="0" relativeHeight="251659264" behindDoc="0" locked="0" layoutInCell="1" allowOverlap="1" wp14:anchorId="3ED4933D" wp14:editId="7C21563C">
                <wp:simplePos x="0" y="0"/>
                <wp:positionH relativeFrom="margin">
                  <wp:align>left</wp:align>
                </wp:positionH>
                <wp:positionV relativeFrom="paragraph">
                  <wp:posOffset>204470</wp:posOffset>
                </wp:positionV>
                <wp:extent cx="6224931" cy="1719072"/>
                <wp:effectExtent l="0" t="0" r="23495" b="14605"/>
                <wp:wrapNone/>
                <wp:docPr id="11" name="Rectangle 11"/>
                <wp:cNvGraphicFramePr/>
                <a:graphic xmlns:a="http://schemas.openxmlformats.org/drawingml/2006/main">
                  <a:graphicData uri="http://schemas.microsoft.com/office/word/2010/wordprocessingShape">
                    <wps:wsp>
                      <wps:cNvSpPr/>
                      <wps:spPr>
                        <a:xfrm>
                          <a:off x="0" y="0"/>
                          <a:ext cx="6224931" cy="1719072"/>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8943B7A" w14:textId="77777777" w:rsidR="00EB379B" w:rsidRPr="005F59F2" w:rsidRDefault="00EB379B" w:rsidP="00724E8F">
                            <w:pPr>
                              <w:jc w:val="both"/>
                              <w:rPr>
                                <w:rFonts w:ascii="Arial" w:hAnsi="Arial" w:cs="Arial"/>
                                <w:b/>
                                <w:sz w:val="20"/>
                                <w:szCs w:val="20"/>
                                <w:u w:val="single"/>
                              </w:rPr>
                            </w:pPr>
                            <w:r w:rsidRPr="005F59F2">
                              <w:rPr>
                                <w:rFonts w:ascii="Arial" w:hAnsi="Arial" w:cs="Arial"/>
                                <w:b/>
                                <w:sz w:val="20"/>
                                <w:szCs w:val="20"/>
                                <w:u w:val="single"/>
                              </w:rPr>
                              <w:t>IMPORTANT INSTRUCTIONS</w:t>
                            </w:r>
                          </w:p>
                          <w:p w14:paraId="39BA7A15"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 xml:space="preserve">Answer ALL questions. </w:t>
                            </w:r>
                          </w:p>
                          <w:p w14:paraId="41EA4B66"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 xml:space="preserve">Show all your calculations. </w:t>
                            </w:r>
                          </w:p>
                          <w:p w14:paraId="545B64BD"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Use Answers sheet provided to answer each question.</w:t>
                            </w:r>
                          </w:p>
                          <w:p w14:paraId="51349AF3" w14:textId="74BBAB19"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 xml:space="preserve">The use of </w:t>
                            </w:r>
                            <w:r w:rsidR="00D514F1">
                              <w:rPr>
                                <w:rFonts w:ascii="Arial" w:eastAsia="Times New Roman" w:hAnsi="Arial" w:cs="Arial"/>
                                <w:b/>
                                <w:bCs/>
                                <w:sz w:val="20"/>
                                <w:szCs w:val="20"/>
                                <w:lang w:val="en-US" w:eastAsia="ar-SA"/>
                              </w:rPr>
                              <w:t xml:space="preserve">a </w:t>
                            </w:r>
                            <w:r w:rsidRPr="005F59F2">
                              <w:rPr>
                                <w:rFonts w:ascii="Arial" w:eastAsia="Times New Roman" w:hAnsi="Arial" w:cs="Arial"/>
                                <w:b/>
                                <w:bCs/>
                                <w:sz w:val="20"/>
                                <w:szCs w:val="20"/>
                                <w:lang w:val="en-US" w:eastAsia="ar-SA"/>
                              </w:rPr>
                              <w:t xml:space="preserve">non-programmable </w:t>
                            </w:r>
                            <w:r w:rsidR="00D514F1">
                              <w:rPr>
                                <w:rFonts w:ascii="Arial" w:eastAsia="Times New Roman" w:hAnsi="Arial" w:cs="Arial"/>
                                <w:b/>
                                <w:bCs/>
                                <w:sz w:val="20"/>
                                <w:szCs w:val="20"/>
                                <w:lang w:val="en-US" w:eastAsia="ar-SA"/>
                              </w:rPr>
                              <w:t>c</w:t>
                            </w:r>
                            <w:r w:rsidRPr="005F59F2">
                              <w:rPr>
                                <w:rFonts w:ascii="Arial" w:eastAsia="Times New Roman" w:hAnsi="Arial" w:cs="Arial"/>
                                <w:b/>
                                <w:bCs/>
                                <w:sz w:val="20"/>
                                <w:szCs w:val="20"/>
                                <w:lang w:val="en-US" w:eastAsia="ar-SA"/>
                              </w:rPr>
                              <w:t>alculator is permitted.</w:t>
                            </w:r>
                          </w:p>
                          <w:p w14:paraId="6A293284"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The use of laptops is not permitted.</w:t>
                            </w:r>
                          </w:p>
                          <w:p w14:paraId="4983F4C7" w14:textId="5477C598"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hAnsi="Arial" w:cs="Arial"/>
                                <w:b/>
                                <w:sz w:val="20"/>
                                <w:szCs w:val="20"/>
                              </w:rPr>
                              <w:t xml:space="preserve">The use of </w:t>
                            </w:r>
                            <w:r w:rsidR="00D514F1">
                              <w:rPr>
                                <w:rFonts w:ascii="Arial" w:hAnsi="Arial" w:cs="Arial"/>
                                <w:b/>
                                <w:sz w:val="20"/>
                                <w:szCs w:val="20"/>
                              </w:rPr>
                              <w:t>a c</w:t>
                            </w:r>
                            <w:r w:rsidR="00D514F1" w:rsidRPr="005F59F2">
                              <w:rPr>
                                <w:rFonts w:ascii="Arial" w:hAnsi="Arial" w:cs="Arial"/>
                                <w:b/>
                                <w:sz w:val="20"/>
                                <w:szCs w:val="20"/>
                              </w:rPr>
                              <w:t>ell phone</w:t>
                            </w:r>
                            <w:r w:rsidRPr="005F59F2">
                              <w:rPr>
                                <w:rFonts w:ascii="Arial" w:hAnsi="Arial" w:cs="Arial"/>
                                <w:b/>
                                <w:sz w:val="20"/>
                                <w:szCs w:val="20"/>
                              </w:rPr>
                              <w:t xml:space="preserve"> is not permitted.</w:t>
                            </w:r>
                          </w:p>
                          <w:p w14:paraId="665255AD" w14:textId="3CBFDBFF"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hAnsi="Arial" w:cs="Arial"/>
                                <w:b/>
                                <w:sz w:val="20"/>
                                <w:szCs w:val="20"/>
                              </w:rPr>
                              <w:t>Stationery may not be shared</w:t>
                            </w:r>
                            <w:r w:rsidR="005209B2">
                              <w:rPr>
                                <w:rFonts w:ascii="Arial" w:hAnsi="Arial" w:cs="Arial"/>
                                <w:b/>
                                <w:sz w:val="20"/>
                                <w:szCs w:val="20"/>
                              </w:rPr>
                              <w:t>.</w:t>
                            </w:r>
                          </w:p>
                          <w:p w14:paraId="7FADB073" w14:textId="77777777" w:rsidR="00EB379B" w:rsidRDefault="00EB379B" w:rsidP="00724E8F">
                            <w:pPr>
                              <w:pStyle w:val="ListParagraph"/>
                              <w:jc w:val="both"/>
                              <w:rPr>
                                <w:rFonts w:ascii="Arial Rounded MT Bold" w:hAnsi="Arial Rounded MT Bold"/>
                                <w:b/>
                              </w:rPr>
                            </w:pPr>
                          </w:p>
                          <w:p w14:paraId="45572D7A" w14:textId="77777777" w:rsidR="00EB379B" w:rsidRDefault="00EB379B" w:rsidP="00724E8F">
                            <w:pPr>
                              <w:jc w:val="both"/>
                              <w:rPr>
                                <w:rFonts w:ascii="Arial Rounded MT Bold" w:hAnsi="Arial Rounded MT Bold"/>
                                <w:b/>
                              </w:rPr>
                            </w:pPr>
                          </w:p>
                          <w:p w14:paraId="3C788B58" w14:textId="77777777" w:rsidR="00EB379B" w:rsidRDefault="00EB379B" w:rsidP="00724E8F">
                            <w:pPr>
                              <w:jc w:val="both"/>
                              <w:rPr>
                                <w:rFonts w:ascii="Arial Rounded MT Bold" w:hAnsi="Arial Rounded MT Bold"/>
                                <w:b/>
                              </w:rPr>
                            </w:pPr>
                          </w:p>
                          <w:p w14:paraId="778689A1" w14:textId="77777777" w:rsidR="00EB379B" w:rsidRDefault="00EB379B" w:rsidP="00724E8F">
                            <w:pPr>
                              <w:jc w:val="both"/>
                              <w:rPr>
                                <w:rFonts w:ascii="Arial Rounded MT Bold" w:hAnsi="Arial Rounded MT Bold"/>
                                <w:b/>
                              </w:rPr>
                            </w:pPr>
                          </w:p>
                          <w:p w14:paraId="7F5ADD72" w14:textId="77777777" w:rsidR="00EB379B" w:rsidRPr="004B6F51" w:rsidRDefault="00EB379B" w:rsidP="00724E8F">
                            <w:pPr>
                              <w:jc w:val="both"/>
                              <w:rPr>
                                <w:rFonts w:ascii="Arial Rounded MT Bold" w:hAnsi="Arial Rounded MT Bold"/>
                                <w: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D4933D" id="Rectangle 11" o:spid="_x0000_s1026" style="position:absolute;left:0;text-align:left;margin-left:0;margin-top:16.1pt;width:490.15pt;height:135.3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" fillcolor="window" strokecolor="windowText" strokeweight="1.5pt">
                <v:textbox>
                  <w:txbxContent>
                    <w:p w14:paraId="08943B7A" w14:textId="77777777" w:rsidR="00EB379B" w:rsidRPr="005F59F2" w:rsidRDefault="00EB379B" w:rsidP="00724E8F">
                      <w:pPr>
                        <w:jc w:val="both"/>
                        <w:rPr>
                          <w:rFonts w:ascii="Arial" w:hAnsi="Arial" w:cs="Arial"/>
                          <w:b/>
                          <w:sz w:val="20"/>
                          <w:szCs w:val="20"/>
                          <w:u w:val="single"/>
                        </w:rPr>
                      </w:pPr>
                      <w:r w:rsidRPr="005F59F2">
                        <w:rPr>
                          <w:rFonts w:ascii="Arial" w:hAnsi="Arial" w:cs="Arial"/>
                          <w:b/>
                          <w:sz w:val="20"/>
                          <w:szCs w:val="20"/>
                          <w:u w:val="single"/>
                        </w:rPr>
                        <w:t>IMPORTANT INSTRUCTIONS</w:t>
                      </w:r>
                    </w:p>
                    <w:p w14:paraId="39BA7A15"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 xml:space="preserve">Answer ALL questions. </w:t>
                      </w:r>
                    </w:p>
                    <w:p w14:paraId="41EA4B66"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 xml:space="preserve">Show all your calculations. </w:t>
                      </w:r>
                    </w:p>
                    <w:p w14:paraId="545B64BD"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Use Answers sheet provided to answer each question.</w:t>
                      </w:r>
                    </w:p>
                    <w:p w14:paraId="51349AF3" w14:textId="74BBAB19"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 xml:space="preserve">The use of </w:t>
                      </w:r>
                      <w:r w:rsidR="00D514F1">
                        <w:rPr>
                          <w:rFonts w:ascii="Arial" w:eastAsia="Times New Roman" w:hAnsi="Arial" w:cs="Arial"/>
                          <w:b/>
                          <w:bCs/>
                          <w:sz w:val="20"/>
                          <w:szCs w:val="20"/>
                          <w:lang w:val="en-US" w:eastAsia="ar-SA"/>
                        </w:rPr>
                        <w:t xml:space="preserve">a </w:t>
                      </w:r>
                      <w:r w:rsidRPr="005F59F2">
                        <w:rPr>
                          <w:rFonts w:ascii="Arial" w:eastAsia="Times New Roman" w:hAnsi="Arial" w:cs="Arial"/>
                          <w:b/>
                          <w:bCs/>
                          <w:sz w:val="20"/>
                          <w:szCs w:val="20"/>
                          <w:lang w:val="en-US" w:eastAsia="ar-SA"/>
                        </w:rPr>
                        <w:t xml:space="preserve">non-programmable </w:t>
                      </w:r>
                      <w:r w:rsidR="00D514F1">
                        <w:rPr>
                          <w:rFonts w:ascii="Arial" w:eastAsia="Times New Roman" w:hAnsi="Arial" w:cs="Arial"/>
                          <w:b/>
                          <w:bCs/>
                          <w:sz w:val="20"/>
                          <w:szCs w:val="20"/>
                          <w:lang w:val="en-US" w:eastAsia="ar-SA"/>
                        </w:rPr>
                        <w:t>c</w:t>
                      </w:r>
                      <w:r w:rsidRPr="005F59F2">
                        <w:rPr>
                          <w:rFonts w:ascii="Arial" w:eastAsia="Times New Roman" w:hAnsi="Arial" w:cs="Arial"/>
                          <w:b/>
                          <w:bCs/>
                          <w:sz w:val="20"/>
                          <w:szCs w:val="20"/>
                          <w:lang w:val="en-US" w:eastAsia="ar-SA"/>
                        </w:rPr>
                        <w:t>alculator is permitted.</w:t>
                      </w:r>
                    </w:p>
                    <w:p w14:paraId="6A293284" w14:textId="77777777"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eastAsia="Times New Roman" w:hAnsi="Arial" w:cs="Arial"/>
                          <w:b/>
                          <w:bCs/>
                          <w:sz w:val="20"/>
                          <w:szCs w:val="20"/>
                          <w:lang w:val="en-US" w:eastAsia="ar-SA"/>
                        </w:rPr>
                        <w:t>The use of laptops is not permitted.</w:t>
                      </w:r>
                    </w:p>
                    <w:p w14:paraId="4983F4C7" w14:textId="5477C598"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hAnsi="Arial" w:cs="Arial"/>
                          <w:b/>
                          <w:sz w:val="20"/>
                          <w:szCs w:val="20"/>
                        </w:rPr>
                        <w:t xml:space="preserve">The use of </w:t>
                      </w:r>
                      <w:r w:rsidR="00D514F1">
                        <w:rPr>
                          <w:rFonts w:ascii="Arial" w:hAnsi="Arial" w:cs="Arial"/>
                          <w:b/>
                          <w:sz w:val="20"/>
                          <w:szCs w:val="20"/>
                        </w:rPr>
                        <w:t>a c</w:t>
                      </w:r>
                      <w:r w:rsidR="00D514F1" w:rsidRPr="005F59F2">
                        <w:rPr>
                          <w:rFonts w:ascii="Arial" w:hAnsi="Arial" w:cs="Arial"/>
                          <w:b/>
                          <w:sz w:val="20"/>
                          <w:szCs w:val="20"/>
                        </w:rPr>
                        <w:t>ell phone</w:t>
                      </w:r>
                      <w:r w:rsidRPr="005F59F2">
                        <w:rPr>
                          <w:rFonts w:ascii="Arial" w:hAnsi="Arial" w:cs="Arial"/>
                          <w:b/>
                          <w:sz w:val="20"/>
                          <w:szCs w:val="20"/>
                        </w:rPr>
                        <w:t xml:space="preserve"> is not permitted.</w:t>
                      </w:r>
                    </w:p>
                    <w:p w14:paraId="665255AD" w14:textId="3CBFDBFF" w:rsidR="00EB379B" w:rsidRPr="005F59F2" w:rsidRDefault="00EB379B" w:rsidP="00724E8F">
                      <w:pPr>
                        <w:pStyle w:val="ListParagraph"/>
                        <w:numPr>
                          <w:ilvl w:val="0"/>
                          <w:numId w:val="1"/>
                        </w:numPr>
                        <w:jc w:val="both"/>
                        <w:rPr>
                          <w:rFonts w:ascii="Arial" w:hAnsi="Arial" w:cs="Arial"/>
                          <w:b/>
                          <w:sz w:val="20"/>
                          <w:szCs w:val="20"/>
                        </w:rPr>
                      </w:pPr>
                      <w:r w:rsidRPr="005F59F2">
                        <w:rPr>
                          <w:rFonts w:ascii="Arial" w:hAnsi="Arial" w:cs="Arial"/>
                          <w:b/>
                          <w:sz w:val="20"/>
                          <w:szCs w:val="20"/>
                        </w:rPr>
                        <w:t>Stationery may not be shared</w:t>
                      </w:r>
                      <w:r w:rsidR="005209B2">
                        <w:rPr>
                          <w:rFonts w:ascii="Arial" w:hAnsi="Arial" w:cs="Arial"/>
                          <w:b/>
                          <w:sz w:val="20"/>
                          <w:szCs w:val="20"/>
                        </w:rPr>
                        <w:t>.</w:t>
                      </w:r>
                    </w:p>
                    <w:p w14:paraId="7FADB073" w14:textId="77777777" w:rsidR="00EB379B" w:rsidRDefault="00EB379B" w:rsidP="00724E8F">
                      <w:pPr>
                        <w:pStyle w:val="ListParagraph"/>
                        <w:jc w:val="both"/>
                        <w:rPr>
                          <w:rFonts w:ascii="Arial Rounded MT Bold" w:hAnsi="Arial Rounded MT Bold"/>
                          <w:b/>
                        </w:rPr>
                      </w:pPr>
                    </w:p>
                    <w:p w14:paraId="45572D7A" w14:textId="77777777" w:rsidR="00EB379B" w:rsidRDefault="00EB379B" w:rsidP="00724E8F">
                      <w:pPr>
                        <w:jc w:val="both"/>
                        <w:rPr>
                          <w:rFonts w:ascii="Arial Rounded MT Bold" w:hAnsi="Arial Rounded MT Bold"/>
                          <w:b/>
                        </w:rPr>
                      </w:pPr>
                    </w:p>
                    <w:p w14:paraId="3C788B58" w14:textId="77777777" w:rsidR="00EB379B" w:rsidRDefault="00EB379B" w:rsidP="00724E8F">
                      <w:pPr>
                        <w:jc w:val="both"/>
                        <w:rPr>
                          <w:rFonts w:ascii="Arial Rounded MT Bold" w:hAnsi="Arial Rounded MT Bold"/>
                          <w:b/>
                        </w:rPr>
                      </w:pPr>
                    </w:p>
                    <w:p w14:paraId="778689A1" w14:textId="77777777" w:rsidR="00EB379B" w:rsidRDefault="00EB379B" w:rsidP="00724E8F">
                      <w:pPr>
                        <w:jc w:val="both"/>
                        <w:rPr>
                          <w:rFonts w:ascii="Arial Rounded MT Bold" w:hAnsi="Arial Rounded MT Bold"/>
                          <w:b/>
                        </w:rPr>
                      </w:pPr>
                    </w:p>
                    <w:p w14:paraId="7F5ADD72" w14:textId="77777777" w:rsidR="00EB379B" w:rsidRPr="004B6F51" w:rsidRDefault="00EB379B" w:rsidP="00724E8F">
                      <w:pPr>
                        <w:jc w:val="both"/>
                        <w:rPr>
                          <w:rFonts w:ascii="Arial Rounded MT Bold" w:hAnsi="Arial Rounded MT Bold"/>
                          <w:b/>
                        </w:rPr>
                      </w:pPr>
                    </w:p>
                  </w:txbxContent>
                </v:textbox>
                <w10:wrap anchorx="margin"/>
              </v:rect>
            </w:pict>
          </mc:Fallback>
        </mc:AlternateContent>
      </w:r>
    </w:p>
    <w:p w14:paraId="4AB53D40" w14:textId="77777777" w:rsidR="00724E8F" w:rsidRPr="00C25DD4" w:rsidRDefault="00724E8F" w:rsidP="00724E8F">
      <w:pPr>
        <w:rPr>
          <w:rFonts w:ascii="Arial" w:hAnsi="Arial" w:cs="Arial"/>
          <w:sz w:val="28"/>
          <w:szCs w:val="28"/>
          <w:lang w:val="en-ZA"/>
        </w:rPr>
      </w:pPr>
    </w:p>
    <w:p w14:paraId="25FB9705" w14:textId="77777777" w:rsidR="00724E8F" w:rsidRPr="00C25DD4" w:rsidRDefault="00724E8F" w:rsidP="00724E8F">
      <w:pPr>
        <w:rPr>
          <w:rFonts w:ascii="Arial" w:hAnsi="Arial" w:cs="Arial"/>
          <w:sz w:val="28"/>
          <w:szCs w:val="28"/>
          <w:lang w:val="en-ZA"/>
        </w:rPr>
      </w:pPr>
    </w:p>
    <w:p w14:paraId="3FDD5B54" w14:textId="77777777" w:rsidR="00724E8F" w:rsidRPr="00C25DD4" w:rsidRDefault="00724E8F" w:rsidP="00724E8F">
      <w:pPr>
        <w:rPr>
          <w:rFonts w:ascii="Arial" w:hAnsi="Arial" w:cs="Arial"/>
          <w:sz w:val="28"/>
          <w:szCs w:val="28"/>
          <w:lang w:val="en-ZA"/>
        </w:rPr>
      </w:pPr>
    </w:p>
    <w:p w14:paraId="2A058E6B" w14:textId="77777777" w:rsidR="00724E8F" w:rsidRPr="00C25DD4" w:rsidRDefault="00724E8F" w:rsidP="00724E8F">
      <w:pPr>
        <w:rPr>
          <w:rFonts w:ascii="Arial" w:hAnsi="Arial" w:cs="Arial"/>
          <w:sz w:val="28"/>
          <w:szCs w:val="28"/>
          <w:lang w:val="en-ZA"/>
        </w:rPr>
      </w:pPr>
    </w:p>
    <w:p w14:paraId="32355DBD" w14:textId="77777777" w:rsidR="0029325F" w:rsidRPr="00C25DD4" w:rsidRDefault="0029325F" w:rsidP="00724E8F">
      <w:pPr>
        <w:rPr>
          <w:rFonts w:ascii="Arial" w:hAnsi="Arial" w:cs="Arial"/>
          <w:sz w:val="28"/>
          <w:szCs w:val="28"/>
          <w:lang w:val="en-ZA"/>
        </w:rPr>
      </w:pPr>
    </w:p>
    <w:p w14:paraId="4459DE59" w14:textId="77777777" w:rsidR="00B66848" w:rsidRDefault="00B66848" w:rsidP="00E1423D">
      <w:pPr>
        <w:widowControl w:val="0"/>
        <w:tabs>
          <w:tab w:val="left" w:pos="7830"/>
        </w:tabs>
        <w:overflowPunct w:val="0"/>
        <w:autoSpaceDE w:val="0"/>
        <w:autoSpaceDN w:val="0"/>
        <w:adjustRightInd w:val="0"/>
        <w:spacing w:after="0" w:line="240" w:lineRule="auto"/>
        <w:ind w:right="-284"/>
        <w:jc w:val="both"/>
        <w:textAlignment w:val="baseline"/>
        <w:rPr>
          <w:rFonts w:ascii="Times New Roman" w:eastAsia="Times New Roman" w:hAnsi="Times New Roman" w:cs="Times New Roman"/>
          <w:b/>
          <w:bCs/>
          <w:sz w:val="24"/>
          <w:szCs w:val="24"/>
        </w:rPr>
      </w:pPr>
    </w:p>
    <w:p w14:paraId="46B3C922" w14:textId="77777777" w:rsidR="00B66848" w:rsidRDefault="00B66848" w:rsidP="00E1423D">
      <w:pPr>
        <w:widowControl w:val="0"/>
        <w:tabs>
          <w:tab w:val="left" w:pos="7830"/>
        </w:tabs>
        <w:overflowPunct w:val="0"/>
        <w:autoSpaceDE w:val="0"/>
        <w:autoSpaceDN w:val="0"/>
        <w:adjustRightInd w:val="0"/>
        <w:spacing w:after="0" w:line="240" w:lineRule="auto"/>
        <w:ind w:right="-284"/>
        <w:jc w:val="both"/>
        <w:textAlignment w:val="baseline"/>
        <w:rPr>
          <w:rFonts w:ascii="Times New Roman" w:eastAsia="Times New Roman" w:hAnsi="Times New Roman" w:cs="Times New Roman"/>
          <w:b/>
          <w:bCs/>
          <w:sz w:val="24"/>
          <w:szCs w:val="24"/>
        </w:rPr>
      </w:pPr>
    </w:p>
    <w:p w14:paraId="73FBDCA8" w14:textId="77777777" w:rsidR="00FB2FB7" w:rsidRDefault="00FB2FB7" w:rsidP="00E1423D">
      <w:pPr>
        <w:widowControl w:val="0"/>
        <w:tabs>
          <w:tab w:val="left" w:pos="7830"/>
        </w:tabs>
        <w:overflowPunct w:val="0"/>
        <w:autoSpaceDE w:val="0"/>
        <w:autoSpaceDN w:val="0"/>
        <w:adjustRightInd w:val="0"/>
        <w:spacing w:after="0" w:line="240" w:lineRule="auto"/>
        <w:ind w:right="-284"/>
        <w:jc w:val="both"/>
        <w:textAlignment w:val="baseline"/>
        <w:rPr>
          <w:rFonts w:ascii="Times New Roman" w:eastAsia="Times New Roman" w:hAnsi="Times New Roman" w:cs="Times New Roman"/>
          <w:b/>
          <w:bCs/>
          <w:sz w:val="24"/>
          <w:szCs w:val="24"/>
        </w:rPr>
      </w:pPr>
    </w:p>
    <w:p w14:paraId="45EB25DB" w14:textId="77777777" w:rsidR="00FB2FB7" w:rsidRDefault="00FB2FB7" w:rsidP="00E1423D">
      <w:pPr>
        <w:widowControl w:val="0"/>
        <w:tabs>
          <w:tab w:val="left" w:pos="7830"/>
        </w:tabs>
        <w:overflowPunct w:val="0"/>
        <w:autoSpaceDE w:val="0"/>
        <w:autoSpaceDN w:val="0"/>
        <w:adjustRightInd w:val="0"/>
        <w:spacing w:after="0" w:line="240" w:lineRule="auto"/>
        <w:ind w:right="-284"/>
        <w:jc w:val="both"/>
        <w:textAlignment w:val="baseline"/>
        <w:rPr>
          <w:rFonts w:ascii="Times New Roman" w:eastAsia="Times New Roman" w:hAnsi="Times New Roman" w:cs="Times New Roman"/>
          <w:b/>
          <w:bCs/>
          <w:sz w:val="24"/>
          <w:szCs w:val="24"/>
        </w:rPr>
      </w:pPr>
    </w:p>
    <w:p w14:paraId="5CC9E971" w14:textId="77777777" w:rsidR="00FB2FB7" w:rsidRDefault="00FB2FB7" w:rsidP="00E1423D">
      <w:pPr>
        <w:widowControl w:val="0"/>
        <w:tabs>
          <w:tab w:val="left" w:pos="7830"/>
        </w:tabs>
        <w:overflowPunct w:val="0"/>
        <w:autoSpaceDE w:val="0"/>
        <w:autoSpaceDN w:val="0"/>
        <w:adjustRightInd w:val="0"/>
        <w:spacing w:after="0" w:line="240" w:lineRule="auto"/>
        <w:ind w:right="-284"/>
        <w:jc w:val="both"/>
        <w:textAlignment w:val="baseline"/>
        <w:rPr>
          <w:rFonts w:ascii="Times New Roman" w:eastAsia="Times New Roman" w:hAnsi="Times New Roman" w:cs="Times New Roman"/>
          <w:b/>
          <w:bCs/>
          <w:sz w:val="24"/>
          <w:szCs w:val="24"/>
        </w:rPr>
      </w:pPr>
    </w:p>
    <w:p w14:paraId="7A37FE28" w14:textId="6D4D26F7" w:rsidR="00E1423D" w:rsidRDefault="00E1423D" w:rsidP="00E1423D">
      <w:pPr>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br w:type="page"/>
      </w:r>
    </w:p>
    <w:p w14:paraId="17B6B0C1" w14:textId="47709833" w:rsidR="00661C8A" w:rsidRPr="002F717B" w:rsidRDefault="00C63A94" w:rsidP="00C63A94">
      <w:pPr>
        <w:tabs>
          <w:tab w:val="left" w:pos="4305"/>
        </w:tabs>
        <w:spacing w:after="0"/>
        <w:rPr>
          <w:rFonts w:ascii="Arial" w:hAnsi="Arial" w:cs="Arial"/>
          <w:b/>
          <w:u w:val="single"/>
        </w:rPr>
      </w:pPr>
      <w:r>
        <w:rPr>
          <w:rFonts w:ascii="Times New Roman" w:eastAsia="Times New Roman" w:hAnsi="Times New Roman" w:cs="Times New Roman"/>
          <w:sz w:val="24"/>
          <w:szCs w:val="24"/>
          <w:lang w:val="en-ZA"/>
        </w:rPr>
        <w:lastRenderedPageBreak/>
        <w:tab/>
      </w:r>
      <w:r w:rsidR="00661C8A" w:rsidRPr="002F717B">
        <w:rPr>
          <w:rFonts w:ascii="Arial" w:hAnsi="Arial" w:cs="Arial"/>
          <w:b/>
          <w:u w:val="single"/>
        </w:rPr>
        <w:t>QUESTION 1 (2</w:t>
      </w:r>
      <w:r w:rsidR="00661C8A">
        <w:rPr>
          <w:rFonts w:ascii="Arial" w:hAnsi="Arial" w:cs="Arial"/>
          <w:b/>
          <w:u w:val="single"/>
        </w:rPr>
        <w:t>5</w:t>
      </w:r>
      <w:r w:rsidR="00661C8A" w:rsidRPr="002F717B">
        <w:rPr>
          <w:rFonts w:ascii="Arial" w:hAnsi="Arial" w:cs="Arial"/>
          <w:b/>
          <w:u w:val="single"/>
        </w:rPr>
        <w:t xml:space="preserve"> MARKS)</w:t>
      </w:r>
    </w:p>
    <w:p w14:paraId="56A79056" w14:textId="77777777" w:rsidR="00661C8A" w:rsidRPr="002F717B" w:rsidRDefault="00661C8A" w:rsidP="00661C8A">
      <w:pPr>
        <w:spacing w:after="0" w:line="360" w:lineRule="auto"/>
        <w:rPr>
          <w:rFonts w:ascii="Arial" w:hAnsi="Arial" w:cs="Arial"/>
        </w:rPr>
      </w:pPr>
      <w:r w:rsidRPr="002F717B">
        <w:rPr>
          <w:rFonts w:ascii="Arial" w:hAnsi="Arial" w:cs="Arial"/>
        </w:rPr>
        <w:t>JB Masters is currently ceased with the project for acquiring a new machine for its South Western Factory. The company’s real cost of capital is 17.5%. The inflation rate is 4%. The company polic</w:t>
      </w:r>
      <w:r>
        <w:rPr>
          <w:rFonts w:ascii="Arial" w:hAnsi="Arial" w:cs="Arial"/>
        </w:rPr>
        <w:t>y</w:t>
      </w:r>
      <w:r w:rsidRPr="002F717B">
        <w:rPr>
          <w:rFonts w:ascii="Arial" w:hAnsi="Arial" w:cs="Arial"/>
        </w:rPr>
        <w:t xml:space="preserve"> is </w:t>
      </w:r>
      <w:r>
        <w:rPr>
          <w:rFonts w:ascii="Arial" w:hAnsi="Arial" w:cs="Arial"/>
        </w:rPr>
        <w:t>t</w:t>
      </w:r>
      <w:r w:rsidRPr="002F717B">
        <w:rPr>
          <w:rFonts w:ascii="Arial" w:hAnsi="Arial" w:cs="Arial"/>
        </w:rPr>
        <w:t xml:space="preserve">o discount nominal cashflows with </w:t>
      </w:r>
      <w:r>
        <w:rPr>
          <w:rFonts w:ascii="Arial" w:hAnsi="Arial" w:cs="Arial"/>
        </w:rPr>
        <w:t xml:space="preserve">a </w:t>
      </w:r>
      <w:r w:rsidRPr="002F717B">
        <w:rPr>
          <w:rFonts w:ascii="Arial" w:hAnsi="Arial" w:cs="Arial"/>
        </w:rPr>
        <w:t xml:space="preserve">nominal discount rate. </w:t>
      </w:r>
    </w:p>
    <w:p w14:paraId="7559243B" w14:textId="77777777" w:rsidR="00661C8A" w:rsidRDefault="00661C8A" w:rsidP="00661C8A">
      <w:pPr>
        <w:spacing w:after="0" w:line="360" w:lineRule="auto"/>
        <w:rPr>
          <w:rFonts w:ascii="Arial" w:hAnsi="Arial" w:cs="Arial"/>
        </w:rPr>
      </w:pPr>
      <w:r w:rsidRPr="002F717B">
        <w:rPr>
          <w:rFonts w:ascii="Arial" w:hAnsi="Arial" w:cs="Arial"/>
        </w:rPr>
        <w:t xml:space="preserve">The following are </w:t>
      </w:r>
      <w:r w:rsidRPr="002F717B">
        <w:rPr>
          <w:rFonts w:ascii="Arial" w:hAnsi="Arial" w:cs="Arial"/>
          <w:b/>
        </w:rPr>
        <w:t xml:space="preserve">nominal cashflows </w:t>
      </w:r>
      <w:r w:rsidRPr="002F717B">
        <w:rPr>
          <w:rFonts w:ascii="Arial" w:hAnsi="Arial" w:cs="Arial"/>
        </w:rPr>
        <w:t>(inflation</w:t>
      </w:r>
      <w:r>
        <w:rPr>
          <w:rFonts w:ascii="Arial" w:hAnsi="Arial" w:cs="Arial"/>
        </w:rPr>
        <w:t>-</w:t>
      </w:r>
      <w:r w:rsidRPr="002F717B">
        <w:rPr>
          <w:rFonts w:ascii="Arial" w:hAnsi="Arial" w:cs="Arial"/>
        </w:rPr>
        <w:t>adjusted) for two mutually exclusive projects that JB Masters is considering:</w:t>
      </w:r>
    </w:p>
    <w:p w14:paraId="77CFE856" w14:textId="77777777" w:rsidR="00661C8A" w:rsidRPr="002F717B" w:rsidRDefault="00661C8A" w:rsidP="00661C8A">
      <w:pPr>
        <w:spacing w:after="0" w:line="360" w:lineRule="auto"/>
        <w:rPr>
          <w:rFonts w:ascii="Arial" w:hAnsi="Arial" w:cs="Arial"/>
        </w:rPr>
      </w:pPr>
    </w:p>
    <w:p w14:paraId="7E1123A6" w14:textId="77777777" w:rsidR="00661C8A" w:rsidRPr="002F717B" w:rsidRDefault="00661C8A" w:rsidP="00661C8A">
      <w:pPr>
        <w:spacing w:after="0" w:line="360" w:lineRule="auto"/>
        <w:rPr>
          <w:rFonts w:ascii="Arial" w:hAnsi="Arial" w:cs="Arial"/>
          <w:b/>
        </w:rPr>
      </w:pPr>
      <w:r w:rsidRPr="002F717B">
        <w:rPr>
          <w:rFonts w:ascii="Arial" w:hAnsi="Arial" w:cs="Arial"/>
          <w:b/>
        </w:rPr>
        <w:t xml:space="preserve">Project  </w:t>
      </w:r>
      <w:r>
        <w:rPr>
          <w:rFonts w:ascii="Arial" w:hAnsi="Arial" w:cs="Arial"/>
          <w:b/>
        </w:rPr>
        <w:t>A</w:t>
      </w:r>
      <w:r w:rsidRPr="002F717B">
        <w:rPr>
          <w:rFonts w:ascii="Arial" w:hAnsi="Arial" w:cs="Arial"/>
          <w:b/>
        </w:rPr>
        <w:tab/>
      </w:r>
      <w:r w:rsidRPr="002F717B">
        <w:rPr>
          <w:rFonts w:ascii="Arial" w:hAnsi="Arial" w:cs="Arial"/>
          <w:b/>
        </w:rPr>
        <w:tab/>
      </w:r>
      <w:r w:rsidRPr="002F717B">
        <w:rPr>
          <w:rFonts w:ascii="Arial" w:hAnsi="Arial" w:cs="Arial"/>
          <w:b/>
        </w:rPr>
        <w:tab/>
      </w:r>
      <w:r w:rsidRPr="002F717B">
        <w:rPr>
          <w:rFonts w:ascii="Arial" w:hAnsi="Arial" w:cs="Arial"/>
          <w:b/>
        </w:rPr>
        <w:tab/>
      </w:r>
      <w:r w:rsidRPr="002F717B">
        <w:rPr>
          <w:rFonts w:ascii="Arial" w:hAnsi="Arial" w:cs="Arial"/>
          <w:b/>
        </w:rPr>
        <w:tab/>
      </w:r>
      <w:r w:rsidRPr="002F717B">
        <w:rPr>
          <w:rFonts w:ascii="Arial" w:hAnsi="Arial" w:cs="Arial"/>
          <w:b/>
        </w:rPr>
        <w:tab/>
        <w:t>Project B</w:t>
      </w:r>
    </w:p>
    <w:tbl>
      <w:tblPr>
        <w:tblStyle w:val="TableGrid"/>
        <w:tblW w:w="0" w:type="auto"/>
        <w:tblLook w:val="04A0" w:firstRow="1" w:lastRow="0" w:firstColumn="1" w:lastColumn="0" w:noHBand="0" w:noVBand="1"/>
      </w:tblPr>
      <w:tblGrid>
        <w:gridCol w:w="883"/>
        <w:gridCol w:w="2802"/>
      </w:tblGrid>
      <w:tr w:rsidR="00661C8A" w:rsidRPr="002F717B" w14:paraId="74B2D993" w14:textId="77777777" w:rsidTr="00A935A7">
        <w:tc>
          <w:tcPr>
            <w:tcW w:w="883" w:type="dxa"/>
          </w:tcPr>
          <w:p w14:paraId="7291939C" w14:textId="77777777" w:rsidR="00661C8A" w:rsidRPr="002F717B" w:rsidRDefault="00661C8A" w:rsidP="00A935A7">
            <w:pPr>
              <w:spacing w:line="360" w:lineRule="auto"/>
              <w:rPr>
                <w:rFonts w:ascii="Arial" w:hAnsi="Arial" w:cs="Arial"/>
                <w:b/>
              </w:rPr>
            </w:pPr>
            <w:r w:rsidRPr="002F717B">
              <w:rPr>
                <w:rFonts w:ascii="Arial" w:hAnsi="Arial" w:cs="Arial"/>
                <w:b/>
              </w:rPr>
              <w:t>YEAR</w:t>
            </w:r>
          </w:p>
        </w:tc>
        <w:tc>
          <w:tcPr>
            <w:tcW w:w="2802" w:type="dxa"/>
          </w:tcPr>
          <w:p w14:paraId="55D8AEB3" w14:textId="77777777" w:rsidR="00661C8A" w:rsidRPr="002F717B" w:rsidRDefault="00661C8A" w:rsidP="00A935A7">
            <w:pPr>
              <w:spacing w:line="360" w:lineRule="auto"/>
              <w:rPr>
                <w:rFonts w:ascii="Arial" w:hAnsi="Arial" w:cs="Arial"/>
                <w:b/>
              </w:rPr>
            </w:pPr>
            <w:r w:rsidRPr="002F717B">
              <w:rPr>
                <w:rFonts w:ascii="Arial" w:hAnsi="Arial" w:cs="Arial"/>
                <w:b/>
              </w:rPr>
              <w:t>Nominal Cash Flows</w:t>
            </w:r>
          </w:p>
        </w:tc>
      </w:tr>
      <w:tr w:rsidR="00661C8A" w:rsidRPr="002F717B" w14:paraId="2AF20089" w14:textId="77777777" w:rsidTr="00A935A7">
        <w:tc>
          <w:tcPr>
            <w:tcW w:w="883" w:type="dxa"/>
          </w:tcPr>
          <w:p w14:paraId="0C51C05C" w14:textId="77777777" w:rsidR="00661C8A" w:rsidRPr="002F717B" w:rsidRDefault="00661C8A" w:rsidP="00A935A7">
            <w:pPr>
              <w:spacing w:line="360" w:lineRule="auto"/>
              <w:rPr>
                <w:rFonts w:ascii="Arial" w:hAnsi="Arial" w:cs="Arial"/>
              </w:rPr>
            </w:pPr>
            <w:r w:rsidRPr="002F717B">
              <w:rPr>
                <w:rFonts w:ascii="Arial" w:hAnsi="Arial" w:cs="Arial"/>
              </w:rPr>
              <w:t>0</w:t>
            </w:r>
          </w:p>
        </w:tc>
        <w:tc>
          <w:tcPr>
            <w:tcW w:w="2802" w:type="dxa"/>
          </w:tcPr>
          <w:p w14:paraId="374D48E3" w14:textId="77777777" w:rsidR="00661C8A" w:rsidRPr="002F717B" w:rsidRDefault="00661C8A" w:rsidP="00A935A7">
            <w:pPr>
              <w:spacing w:line="360" w:lineRule="auto"/>
              <w:jc w:val="center"/>
              <w:rPr>
                <w:rFonts w:ascii="Arial" w:hAnsi="Arial" w:cs="Arial"/>
              </w:rPr>
            </w:pPr>
            <w:r w:rsidRPr="002F717B">
              <w:rPr>
                <w:rFonts w:ascii="Arial" w:hAnsi="Arial" w:cs="Arial"/>
              </w:rPr>
              <w:t>(R58 000)</w:t>
            </w:r>
          </w:p>
        </w:tc>
      </w:tr>
      <w:tr w:rsidR="00661C8A" w:rsidRPr="002F717B" w14:paraId="1E2A2B83" w14:textId="77777777" w:rsidTr="00A935A7">
        <w:tc>
          <w:tcPr>
            <w:tcW w:w="883" w:type="dxa"/>
          </w:tcPr>
          <w:p w14:paraId="210B59F8" w14:textId="77777777" w:rsidR="00661C8A" w:rsidRPr="002F717B" w:rsidRDefault="00661C8A" w:rsidP="00A935A7">
            <w:pPr>
              <w:spacing w:line="360" w:lineRule="auto"/>
              <w:rPr>
                <w:rFonts w:ascii="Arial" w:hAnsi="Arial" w:cs="Arial"/>
              </w:rPr>
            </w:pPr>
            <w:r w:rsidRPr="002F717B">
              <w:rPr>
                <w:rFonts w:ascii="Arial" w:hAnsi="Arial" w:cs="Arial"/>
              </w:rPr>
              <w:t>1</w:t>
            </w:r>
          </w:p>
        </w:tc>
        <w:tc>
          <w:tcPr>
            <w:tcW w:w="2802" w:type="dxa"/>
          </w:tcPr>
          <w:p w14:paraId="4B873C89" w14:textId="77777777" w:rsidR="00661C8A" w:rsidRPr="002F717B" w:rsidRDefault="00661C8A" w:rsidP="00A935A7">
            <w:pPr>
              <w:spacing w:line="360" w:lineRule="auto"/>
              <w:jc w:val="center"/>
              <w:rPr>
                <w:rFonts w:ascii="Arial" w:hAnsi="Arial" w:cs="Arial"/>
              </w:rPr>
            </w:pPr>
            <w:r w:rsidRPr="002F717B">
              <w:rPr>
                <w:rFonts w:ascii="Arial" w:hAnsi="Arial" w:cs="Arial"/>
              </w:rPr>
              <w:t>R30 000</w:t>
            </w:r>
          </w:p>
        </w:tc>
      </w:tr>
      <w:tr w:rsidR="00661C8A" w:rsidRPr="002F717B" w14:paraId="6BDD39F8" w14:textId="77777777" w:rsidTr="00A935A7">
        <w:tc>
          <w:tcPr>
            <w:tcW w:w="883" w:type="dxa"/>
          </w:tcPr>
          <w:p w14:paraId="52D40EF7" w14:textId="77777777" w:rsidR="00661C8A" w:rsidRPr="002F717B" w:rsidRDefault="00661C8A" w:rsidP="00A935A7">
            <w:pPr>
              <w:spacing w:line="360" w:lineRule="auto"/>
              <w:rPr>
                <w:rFonts w:ascii="Arial" w:hAnsi="Arial" w:cs="Arial"/>
              </w:rPr>
            </w:pPr>
            <w:r w:rsidRPr="002F717B">
              <w:rPr>
                <w:rFonts w:ascii="Arial" w:hAnsi="Arial" w:cs="Arial"/>
              </w:rPr>
              <w:t>2</w:t>
            </w:r>
          </w:p>
        </w:tc>
        <w:tc>
          <w:tcPr>
            <w:tcW w:w="2802" w:type="dxa"/>
          </w:tcPr>
          <w:p w14:paraId="2C4EF36C" w14:textId="77777777" w:rsidR="00661C8A" w:rsidRPr="002F717B" w:rsidRDefault="00661C8A" w:rsidP="00A935A7">
            <w:pPr>
              <w:spacing w:line="360" w:lineRule="auto"/>
              <w:jc w:val="center"/>
              <w:rPr>
                <w:rFonts w:ascii="Arial" w:hAnsi="Arial" w:cs="Arial"/>
              </w:rPr>
            </w:pPr>
            <w:r w:rsidRPr="002F717B">
              <w:rPr>
                <w:rFonts w:ascii="Arial" w:hAnsi="Arial" w:cs="Arial"/>
              </w:rPr>
              <w:t>R35 000</w:t>
            </w:r>
          </w:p>
        </w:tc>
      </w:tr>
      <w:tr w:rsidR="00661C8A" w:rsidRPr="002F717B" w14:paraId="6ECA1806" w14:textId="77777777" w:rsidTr="00A935A7">
        <w:tc>
          <w:tcPr>
            <w:tcW w:w="883" w:type="dxa"/>
          </w:tcPr>
          <w:p w14:paraId="2105C0BA" w14:textId="77777777" w:rsidR="00661C8A" w:rsidRPr="002F717B" w:rsidRDefault="00661C8A" w:rsidP="00A935A7">
            <w:pPr>
              <w:spacing w:line="360" w:lineRule="auto"/>
              <w:rPr>
                <w:rFonts w:ascii="Arial" w:hAnsi="Arial" w:cs="Arial"/>
              </w:rPr>
            </w:pPr>
            <w:r w:rsidRPr="002F717B">
              <w:rPr>
                <w:rFonts w:ascii="Arial" w:hAnsi="Arial" w:cs="Arial"/>
              </w:rPr>
              <w:t>3</w:t>
            </w:r>
          </w:p>
        </w:tc>
        <w:tc>
          <w:tcPr>
            <w:tcW w:w="2802" w:type="dxa"/>
          </w:tcPr>
          <w:p w14:paraId="74BF6D1E" w14:textId="77777777" w:rsidR="00661C8A" w:rsidRPr="002F717B" w:rsidRDefault="00661C8A" w:rsidP="00A935A7">
            <w:pPr>
              <w:spacing w:line="360" w:lineRule="auto"/>
              <w:jc w:val="center"/>
              <w:rPr>
                <w:rFonts w:ascii="Arial" w:hAnsi="Arial" w:cs="Arial"/>
              </w:rPr>
            </w:pPr>
            <w:r w:rsidRPr="002F717B">
              <w:rPr>
                <w:rFonts w:ascii="Arial" w:hAnsi="Arial" w:cs="Arial"/>
              </w:rPr>
              <w:t>R40 000</w:t>
            </w:r>
          </w:p>
        </w:tc>
      </w:tr>
    </w:tbl>
    <w:tbl>
      <w:tblPr>
        <w:tblStyle w:val="TableGrid"/>
        <w:tblpPr w:leftFromText="180" w:rightFromText="180" w:vertAnchor="text" w:horzAnchor="page" w:tblpX="5971" w:tblpY="-1973"/>
        <w:tblW w:w="0" w:type="auto"/>
        <w:tblLook w:val="04A0" w:firstRow="1" w:lastRow="0" w:firstColumn="1" w:lastColumn="0" w:noHBand="0" w:noVBand="1"/>
      </w:tblPr>
      <w:tblGrid>
        <w:gridCol w:w="883"/>
        <w:gridCol w:w="2712"/>
      </w:tblGrid>
      <w:tr w:rsidR="00661C8A" w:rsidRPr="002F717B" w14:paraId="51A5678E" w14:textId="77777777" w:rsidTr="00A935A7">
        <w:tc>
          <w:tcPr>
            <w:tcW w:w="883" w:type="dxa"/>
          </w:tcPr>
          <w:p w14:paraId="5A088F65" w14:textId="77777777" w:rsidR="00661C8A" w:rsidRPr="002F717B" w:rsidRDefault="00661C8A" w:rsidP="00A935A7">
            <w:pPr>
              <w:spacing w:line="360" w:lineRule="auto"/>
              <w:rPr>
                <w:rFonts w:ascii="Arial" w:hAnsi="Arial" w:cs="Arial"/>
                <w:b/>
              </w:rPr>
            </w:pPr>
            <w:r w:rsidRPr="002F717B">
              <w:rPr>
                <w:rFonts w:ascii="Arial" w:hAnsi="Arial" w:cs="Arial"/>
                <w:b/>
              </w:rPr>
              <w:t>YEAR</w:t>
            </w:r>
          </w:p>
        </w:tc>
        <w:tc>
          <w:tcPr>
            <w:tcW w:w="2712" w:type="dxa"/>
          </w:tcPr>
          <w:p w14:paraId="15720137" w14:textId="77777777" w:rsidR="00661C8A" w:rsidRPr="002F717B" w:rsidRDefault="00661C8A" w:rsidP="00A935A7">
            <w:pPr>
              <w:spacing w:line="360" w:lineRule="auto"/>
              <w:rPr>
                <w:rFonts w:ascii="Arial" w:hAnsi="Arial" w:cs="Arial"/>
                <w:b/>
              </w:rPr>
            </w:pPr>
            <w:r w:rsidRPr="002F717B">
              <w:rPr>
                <w:rFonts w:ascii="Arial" w:hAnsi="Arial" w:cs="Arial"/>
                <w:b/>
              </w:rPr>
              <w:t>Nominal Cash Flows</w:t>
            </w:r>
          </w:p>
        </w:tc>
      </w:tr>
      <w:tr w:rsidR="00661C8A" w:rsidRPr="002F717B" w14:paraId="0AFF1FD1" w14:textId="77777777" w:rsidTr="00A935A7">
        <w:tc>
          <w:tcPr>
            <w:tcW w:w="883" w:type="dxa"/>
          </w:tcPr>
          <w:p w14:paraId="5182A4DA" w14:textId="77777777" w:rsidR="00661C8A" w:rsidRPr="002F717B" w:rsidRDefault="00661C8A" w:rsidP="00A935A7">
            <w:pPr>
              <w:spacing w:line="360" w:lineRule="auto"/>
              <w:rPr>
                <w:rFonts w:ascii="Arial" w:hAnsi="Arial" w:cs="Arial"/>
              </w:rPr>
            </w:pPr>
            <w:r w:rsidRPr="002F717B">
              <w:rPr>
                <w:rFonts w:ascii="Arial" w:hAnsi="Arial" w:cs="Arial"/>
              </w:rPr>
              <w:t>0</w:t>
            </w:r>
          </w:p>
        </w:tc>
        <w:tc>
          <w:tcPr>
            <w:tcW w:w="2712" w:type="dxa"/>
          </w:tcPr>
          <w:p w14:paraId="1BFB191D" w14:textId="77777777" w:rsidR="00661C8A" w:rsidRPr="002F717B" w:rsidRDefault="00661C8A" w:rsidP="00A935A7">
            <w:pPr>
              <w:spacing w:line="360" w:lineRule="auto"/>
              <w:jc w:val="center"/>
              <w:rPr>
                <w:rFonts w:ascii="Arial" w:hAnsi="Arial" w:cs="Arial"/>
              </w:rPr>
            </w:pPr>
            <w:r w:rsidRPr="002F717B">
              <w:rPr>
                <w:rFonts w:ascii="Arial" w:hAnsi="Arial" w:cs="Arial"/>
              </w:rPr>
              <w:t>(R36 000)</w:t>
            </w:r>
          </w:p>
        </w:tc>
      </w:tr>
      <w:tr w:rsidR="00661C8A" w:rsidRPr="002F717B" w14:paraId="03A7357E" w14:textId="77777777" w:rsidTr="00A935A7">
        <w:tc>
          <w:tcPr>
            <w:tcW w:w="883" w:type="dxa"/>
          </w:tcPr>
          <w:p w14:paraId="787443D4" w14:textId="77777777" w:rsidR="00661C8A" w:rsidRPr="002F717B" w:rsidRDefault="00661C8A" w:rsidP="00A935A7">
            <w:pPr>
              <w:spacing w:line="360" w:lineRule="auto"/>
              <w:rPr>
                <w:rFonts w:ascii="Arial" w:hAnsi="Arial" w:cs="Arial"/>
              </w:rPr>
            </w:pPr>
            <w:r w:rsidRPr="002F717B">
              <w:rPr>
                <w:rFonts w:ascii="Arial" w:hAnsi="Arial" w:cs="Arial"/>
              </w:rPr>
              <w:t>1</w:t>
            </w:r>
          </w:p>
        </w:tc>
        <w:tc>
          <w:tcPr>
            <w:tcW w:w="2712" w:type="dxa"/>
          </w:tcPr>
          <w:p w14:paraId="1F5B10FB" w14:textId="77777777" w:rsidR="00661C8A" w:rsidRPr="002F717B" w:rsidRDefault="00661C8A" w:rsidP="00A935A7">
            <w:pPr>
              <w:spacing w:line="360" w:lineRule="auto"/>
              <w:jc w:val="center"/>
              <w:rPr>
                <w:rFonts w:ascii="Arial" w:hAnsi="Arial" w:cs="Arial"/>
              </w:rPr>
            </w:pPr>
            <w:r w:rsidRPr="002F717B">
              <w:rPr>
                <w:rFonts w:ascii="Arial" w:hAnsi="Arial" w:cs="Arial"/>
              </w:rPr>
              <w:t>R20 000</w:t>
            </w:r>
          </w:p>
        </w:tc>
      </w:tr>
      <w:tr w:rsidR="00661C8A" w:rsidRPr="002F717B" w14:paraId="661EFF45" w14:textId="77777777" w:rsidTr="00A935A7">
        <w:tc>
          <w:tcPr>
            <w:tcW w:w="883" w:type="dxa"/>
          </w:tcPr>
          <w:p w14:paraId="40BBE11D" w14:textId="77777777" w:rsidR="00661C8A" w:rsidRPr="002F717B" w:rsidRDefault="00661C8A" w:rsidP="00A935A7">
            <w:pPr>
              <w:spacing w:line="360" w:lineRule="auto"/>
              <w:rPr>
                <w:rFonts w:ascii="Arial" w:hAnsi="Arial" w:cs="Arial"/>
              </w:rPr>
            </w:pPr>
            <w:r w:rsidRPr="002F717B">
              <w:rPr>
                <w:rFonts w:ascii="Arial" w:hAnsi="Arial" w:cs="Arial"/>
              </w:rPr>
              <w:t>2</w:t>
            </w:r>
          </w:p>
        </w:tc>
        <w:tc>
          <w:tcPr>
            <w:tcW w:w="2712" w:type="dxa"/>
          </w:tcPr>
          <w:p w14:paraId="02B7F42C" w14:textId="77777777" w:rsidR="00661C8A" w:rsidRPr="002F717B" w:rsidRDefault="00661C8A" w:rsidP="00A935A7">
            <w:pPr>
              <w:spacing w:line="360" w:lineRule="auto"/>
              <w:jc w:val="center"/>
              <w:rPr>
                <w:rFonts w:ascii="Arial" w:hAnsi="Arial" w:cs="Arial"/>
              </w:rPr>
            </w:pPr>
            <w:r w:rsidRPr="002F717B">
              <w:rPr>
                <w:rFonts w:ascii="Arial" w:hAnsi="Arial" w:cs="Arial"/>
              </w:rPr>
              <w:t>R20 000</w:t>
            </w:r>
          </w:p>
        </w:tc>
      </w:tr>
      <w:tr w:rsidR="00661C8A" w:rsidRPr="002F717B" w14:paraId="2176ABFD" w14:textId="77777777" w:rsidTr="00A935A7">
        <w:tc>
          <w:tcPr>
            <w:tcW w:w="883" w:type="dxa"/>
          </w:tcPr>
          <w:p w14:paraId="4E33D841" w14:textId="77777777" w:rsidR="00661C8A" w:rsidRPr="002F717B" w:rsidRDefault="00661C8A" w:rsidP="00A935A7">
            <w:pPr>
              <w:spacing w:line="360" w:lineRule="auto"/>
              <w:rPr>
                <w:rFonts w:ascii="Arial" w:hAnsi="Arial" w:cs="Arial"/>
              </w:rPr>
            </w:pPr>
            <w:r w:rsidRPr="002F717B">
              <w:rPr>
                <w:rFonts w:ascii="Arial" w:hAnsi="Arial" w:cs="Arial"/>
              </w:rPr>
              <w:t>3</w:t>
            </w:r>
          </w:p>
        </w:tc>
        <w:tc>
          <w:tcPr>
            <w:tcW w:w="2712" w:type="dxa"/>
          </w:tcPr>
          <w:p w14:paraId="35FC0C75" w14:textId="77777777" w:rsidR="00661C8A" w:rsidRPr="002F717B" w:rsidRDefault="00661C8A" w:rsidP="00A935A7">
            <w:pPr>
              <w:spacing w:line="360" w:lineRule="auto"/>
              <w:jc w:val="center"/>
              <w:rPr>
                <w:rFonts w:ascii="Arial" w:hAnsi="Arial" w:cs="Arial"/>
              </w:rPr>
            </w:pPr>
            <w:r w:rsidRPr="002F717B">
              <w:rPr>
                <w:rFonts w:ascii="Arial" w:hAnsi="Arial" w:cs="Arial"/>
              </w:rPr>
              <w:t>R20 000</w:t>
            </w:r>
          </w:p>
        </w:tc>
      </w:tr>
      <w:tr w:rsidR="00661C8A" w:rsidRPr="002F717B" w14:paraId="1CB2F1A5" w14:textId="77777777" w:rsidTr="00A935A7">
        <w:tc>
          <w:tcPr>
            <w:tcW w:w="883" w:type="dxa"/>
          </w:tcPr>
          <w:p w14:paraId="60B0C753" w14:textId="77777777" w:rsidR="00661C8A" w:rsidRPr="002F717B" w:rsidRDefault="00661C8A" w:rsidP="00A935A7">
            <w:pPr>
              <w:spacing w:line="360" w:lineRule="auto"/>
              <w:rPr>
                <w:rFonts w:ascii="Arial" w:hAnsi="Arial" w:cs="Arial"/>
              </w:rPr>
            </w:pPr>
            <w:r w:rsidRPr="002F717B">
              <w:rPr>
                <w:rFonts w:ascii="Arial" w:hAnsi="Arial" w:cs="Arial"/>
              </w:rPr>
              <w:t>4</w:t>
            </w:r>
          </w:p>
        </w:tc>
        <w:tc>
          <w:tcPr>
            <w:tcW w:w="2712" w:type="dxa"/>
          </w:tcPr>
          <w:p w14:paraId="78DBA0C1" w14:textId="77777777" w:rsidR="00661C8A" w:rsidRPr="002F717B" w:rsidRDefault="00661C8A" w:rsidP="00A935A7">
            <w:pPr>
              <w:spacing w:line="360" w:lineRule="auto"/>
              <w:jc w:val="center"/>
              <w:rPr>
                <w:rFonts w:ascii="Arial" w:hAnsi="Arial" w:cs="Arial"/>
              </w:rPr>
            </w:pPr>
            <w:r w:rsidRPr="002F717B">
              <w:rPr>
                <w:rFonts w:ascii="Arial" w:hAnsi="Arial" w:cs="Arial"/>
              </w:rPr>
              <w:t>R20 000</w:t>
            </w:r>
          </w:p>
        </w:tc>
      </w:tr>
    </w:tbl>
    <w:p w14:paraId="17ECFF37" w14:textId="77777777" w:rsidR="00661C8A" w:rsidRPr="002F717B" w:rsidRDefault="00661C8A" w:rsidP="00661C8A">
      <w:pPr>
        <w:spacing w:after="0" w:line="360" w:lineRule="auto"/>
        <w:rPr>
          <w:rFonts w:ascii="Arial" w:hAnsi="Arial" w:cs="Arial"/>
        </w:rPr>
      </w:pPr>
      <w:r w:rsidRPr="002F717B">
        <w:rPr>
          <w:rFonts w:ascii="Arial" w:hAnsi="Arial" w:cs="Arial"/>
        </w:rPr>
        <w:t xml:space="preserve"> </w:t>
      </w:r>
    </w:p>
    <w:p w14:paraId="7A07A443" w14:textId="77777777" w:rsidR="00661C8A" w:rsidRDefault="00661C8A" w:rsidP="00661C8A">
      <w:pPr>
        <w:spacing w:after="0" w:line="360" w:lineRule="auto"/>
        <w:rPr>
          <w:rFonts w:ascii="Arial" w:hAnsi="Arial" w:cs="Arial"/>
          <w:b/>
        </w:rPr>
      </w:pPr>
    </w:p>
    <w:p w14:paraId="1235A2E4" w14:textId="77777777" w:rsidR="00661C8A" w:rsidRPr="002F717B" w:rsidRDefault="00661C8A" w:rsidP="00661C8A">
      <w:pPr>
        <w:spacing w:after="0" w:line="360" w:lineRule="auto"/>
        <w:rPr>
          <w:rFonts w:ascii="Arial" w:hAnsi="Arial" w:cs="Arial"/>
          <w:b/>
        </w:rPr>
      </w:pPr>
      <w:r w:rsidRPr="002F717B">
        <w:rPr>
          <w:rFonts w:ascii="Arial" w:hAnsi="Arial" w:cs="Arial"/>
          <w:b/>
        </w:rPr>
        <w:t>Required:</w:t>
      </w:r>
    </w:p>
    <w:p w14:paraId="2EB6C4BE" w14:textId="77777777" w:rsidR="00661C8A" w:rsidRPr="002F717B" w:rsidRDefault="00661C8A" w:rsidP="00F56D69">
      <w:pPr>
        <w:pStyle w:val="ListParagraph"/>
        <w:numPr>
          <w:ilvl w:val="1"/>
          <w:numId w:val="3"/>
        </w:numPr>
        <w:spacing w:after="0" w:line="360" w:lineRule="auto"/>
        <w:rPr>
          <w:rFonts w:ascii="Arial" w:hAnsi="Arial" w:cs="Arial"/>
        </w:rPr>
      </w:pPr>
      <w:r w:rsidRPr="002F717B">
        <w:rPr>
          <w:rFonts w:ascii="Arial" w:hAnsi="Arial" w:cs="Arial"/>
        </w:rPr>
        <w:t>Calculate the nominal rate. (Hint: N = (1+r)(1+T)).</w:t>
      </w:r>
      <w:r>
        <w:rPr>
          <w:rFonts w:ascii="Arial" w:hAnsi="Arial" w:cs="Arial"/>
        </w:rPr>
        <w:t xml:space="preserve"> (3)</w:t>
      </w:r>
    </w:p>
    <w:p w14:paraId="34A6848A" w14:textId="77777777" w:rsidR="00661C8A" w:rsidRPr="002F717B" w:rsidRDefault="00661C8A" w:rsidP="00F56D69">
      <w:pPr>
        <w:pStyle w:val="ListParagraph"/>
        <w:numPr>
          <w:ilvl w:val="1"/>
          <w:numId w:val="3"/>
        </w:numPr>
        <w:spacing w:after="0" w:line="360" w:lineRule="auto"/>
        <w:rPr>
          <w:rFonts w:ascii="Arial" w:hAnsi="Arial" w:cs="Arial"/>
        </w:rPr>
      </w:pPr>
      <w:r w:rsidRPr="002F717B">
        <w:rPr>
          <w:rFonts w:ascii="Arial" w:hAnsi="Arial" w:cs="Arial"/>
        </w:rPr>
        <w:t>Using the NPV method, which project would you recommend JB Masters to choose? (</w:t>
      </w:r>
      <w:r>
        <w:rPr>
          <w:rFonts w:ascii="Arial" w:hAnsi="Arial" w:cs="Arial"/>
        </w:rPr>
        <w:t>15</w:t>
      </w:r>
      <w:r w:rsidRPr="002F717B">
        <w:rPr>
          <w:rFonts w:ascii="Arial" w:hAnsi="Arial" w:cs="Arial"/>
        </w:rPr>
        <w:t>)</w:t>
      </w:r>
    </w:p>
    <w:p w14:paraId="733781F7" w14:textId="77777777" w:rsidR="00661C8A" w:rsidRPr="002F717B" w:rsidRDefault="00661C8A" w:rsidP="00F56D69">
      <w:pPr>
        <w:pStyle w:val="ListParagraph"/>
        <w:numPr>
          <w:ilvl w:val="1"/>
          <w:numId w:val="3"/>
        </w:numPr>
        <w:spacing w:after="0" w:line="360" w:lineRule="auto"/>
        <w:rPr>
          <w:rFonts w:ascii="Arial" w:hAnsi="Arial" w:cs="Arial"/>
        </w:rPr>
      </w:pPr>
      <w:r w:rsidRPr="002F717B">
        <w:rPr>
          <w:rFonts w:ascii="Arial" w:hAnsi="Arial" w:cs="Arial"/>
        </w:rPr>
        <w:t xml:space="preserve"> Explain your answer to</w:t>
      </w:r>
      <w:r>
        <w:rPr>
          <w:rFonts w:ascii="Arial" w:hAnsi="Arial" w:cs="Arial"/>
        </w:rPr>
        <w:t xml:space="preserve"> (1.2) a</w:t>
      </w:r>
      <w:r w:rsidRPr="002F717B">
        <w:rPr>
          <w:rFonts w:ascii="Arial" w:hAnsi="Arial" w:cs="Arial"/>
        </w:rPr>
        <w:t>bove</w:t>
      </w:r>
      <w:r>
        <w:rPr>
          <w:rFonts w:ascii="Arial" w:hAnsi="Arial" w:cs="Arial"/>
        </w:rPr>
        <w:t>.</w:t>
      </w:r>
      <w:r>
        <w:rPr>
          <w:rFonts w:ascii="Arial" w:hAnsi="Arial" w:cs="Arial"/>
        </w:rPr>
        <w:tab/>
        <w:t xml:space="preserve"> </w:t>
      </w:r>
      <w:r w:rsidRPr="002F717B">
        <w:rPr>
          <w:rFonts w:ascii="Arial" w:hAnsi="Arial" w:cs="Arial"/>
        </w:rPr>
        <w:t>(2)</w:t>
      </w:r>
      <w:r w:rsidRPr="002F717B">
        <w:rPr>
          <w:rFonts w:ascii="Arial" w:hAnsi="Arial" w:cs="Arial"/>
        </w:rPr>
        <w:tab/>
      </w:r>
      <w:r w:rsidRPr="002F717B">
        <w:rPr>
          <w:rFonts w:ascii="Arial" w:hAnsi="Arial" w:cs="Arial"/>
        </w:rPr>
        <w:tab/>
      </w:r>
      <w:r w:rsidRPr="002F717B">
        <w:rPr>
          <w:rFonts w:ascii="Arial" w:hAnsi="Arial" w:cs="Arial"/>
        </w:rPr>
        <w:tab/>
      </w:r>
      <w:r w:rsidRPr="002F717B">
        <w:rPr>
          <w:rFonts w:ascii="Arial" w:hAnsi="Arial" w:cs="Arial"/>
        </w:rPr>
        <w:tab/>
      </w:r>
    </w:p>
    <w:p w14:paraId="3381C6C9" w14:textId="77777777" w:rsidR="00661C8A" w:rsidRDefault="00661C8A" w:rsidP="00F56D69">
      <w:pPr>
        <w:pStyle w:val="ListParagraph"/>
        <w:numPr>
          <w:ilvl w:val="1"/>
          <w:numId w:val="3"/>
        </w:numPr>
        <w:spacing w:after="0" w:line="360" w:lineRule="auto"/>
        <w:rPr>
          <w:rFonts w:ascii="Arial" w:hAnsi="Arial" w:cs="Arial"/>
        </w:rPr>
      </w:pPr>
      <w:r w:rsidRPr="002F717B">
        <w:rPr>
          <w:rFonts w:ascii="Arial" w:hAnsi="Arial" w:cs="Arial"/>
        </w:rPr>
        <w:t xml:space="preserve"> Considering that the projects are of unequal lives, which project </w:t>
      </w:r>
      <w:r>
        <w:rPr>
          <w:rFonts w:ascii="Arial" w:hAnsi="Arial" w:cs="Arial"/>
        </w:rPr>
        <w:t xml:space="preserve">is </w:t>
      </w:r>
      <w:r w:rsidRPr="002F717B">
        <w:rPr>
          <w:rFonts w:ascii="Arial" w:hAnsi="Arial" w:cs="Arial"/>
        </w:rPr>
        <w:t>to be undertaken based on annualized NPVs (also known as Equivalent Annual Annuities – EAA)?</w:t>
      </w:r>
      <w:r>
        <w:rPr>
          <w:rFonts w:ascii="Arial" w:hAnsi="Arial" w:cs="Arial"/>
        </w:rPr>
        <w:t xml:space="preserve"> </w:t>
      </w:r>
      <w:r w:rsidRPr="002F717B">
        <w:rPr>
          <w:rFonts w:ascii="Arial" w:hAnsi="Arial" w:cs="Arial"/>
        </w:rPr>
        <w:t>(5)</w:t>
      </w:r>
    </w:p>
    <w:p w14:paraId="14B3CFC9" w14:textId="77777777" w:rsidR="00661C8A" w:rsidRPr="002F717B" w:rsidRDefault="00661C8A" w:rsidP="00661C8A">
      <w:pPr>
        <w:spacing w:after="0" w:line="360" w:lineRule="auto"/>
        <w:rPr>
          <w:rFonts w:ascii="Arial" w:hAnsi="Arial" w:cs="Arial"/>
        </w:rPr>
      </w:pPr>
    </w:p>
    <w:p w14:paraId="5136FF6D" w14:textId="77777777" w:rsidR="00661C8A" w:rsidRPr="002F717B" w:rsidRDefault="00661C8A" w:rsidP="00661C8A">
      <w:pPr>
        <w:spacing w:after="0" w:line="360" w:lineRule="auto"/>
        <w:jc w:val="center"/>
        <w:rPr>
          <w:rFonts w:ascii="Arial" w:hAnsi="Arial" w:cs="Arial"/>
          <w:b/>
          <w:u w:val="single"/>
        </w:rPr>
      </w:pPr>
      <w:r w:rsidRPr="002F717B">
        <w:rPr>
          <w:rFonts w:ascii="Arial" w:hAnsi="Arial" w:cs="Arial"/>
          <w:b/>
          <w:u w:val="single"/>
        </w:rPr>
        <w:t>QUESTION 2 (26 MARKS)</w:t>
      </w:r>
    </w:p>
    <w:p w14:paraId="45F1D549" w14:textId="77777777" w:rsidR="00661C8A" w:rsidRPr="002F717B" w:rsidRDefault="00661C8A" w:rsidP="00661C8A">
      <w:pPr>
        <w:spacing w:after="0" w:line="360" w:lineRule="auto"/>
        <w:rPr>
          <w:rFonts w:ascii="Arial" w:hAnsi="Arial" w:cs="Arial"/>
        </w:rPr>
      </w:pPr>
      <w:r w:rsidRPr="002F717B">
        <w:rPr>
          <w:rFonts w:ascii="Arial" w:hAnsi="Arial" w:cs="Arial"/>
        </w:rPr>
        <w:t>A firm that has a capital limit of R270 000 has an opportunity to invest in the following projects: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93"/>
        <w:gridCol w:w="1929"/>
        <w:gridCol w:w="1562"/>
        <w:gridCol w:w="1562"/>
        <w:gridCol w:w="1562"/>
        <w:gridCol w:w="1439"/>
      </w:tblGrid>
      <w:tr w:rsidR="00661C8A" w:rsidRPr="002F717B" w14:paraId="030AABC0" w14:textId="77777777" w:rsidTr="00A935A7">
        <w:trPr>
          <w:trHeight w:val="300"/>
        </w:trPr>
        <w:tc>
          <w:tcPr>
            <w:tcW w:w="0" w:type="auto"/>
            <w:shd w:val="clear" w:color="auto" w:fill="BDD6EE" w:themeFill="accent1" w:themeFillTint="66"/>
            <w:noWrap/>
            <w:vAlign w:val="bottom"/>
            <w:hideMark/>
          </w:tcPr>
          <w:p w14:paraId="69901F71"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Investment</w:t>
            </w:r>
          </w:p>
        </w:tc>
        <w:tc>
          <w:tcPr>
            <w:tcW w:w="0" w:type="auto"/>
            <w:shd w:val="clear" w:color="auto" w:fill="BDD6EE" w:themeFill="accent1" w:themeFillTint="66"/>
            <w:noWrap/>
            <w:vAlign w:val="bottom"/>
            <w:hideMark/>
          </w:tcPr>
          <w:p w14:paraId="59132EA8"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A</w:t>
            </w:r>
          </w:p>
        </w:tc>
        <w:tc>
          <w:tcPr>
            <w:tcW w:w="0" w:type="auto"/>
            <w:shd w:val="clear" w:color="auto" w:fill="BDD6EE" w:themeFill="accent1" w:themeFillTint="66"/>
            <w:noWrap/>
            <w:vAlign w:val="bottom"/>
            <w:hideMark/>
          </w:tcPr>
          <w:p w14:paraId="4FF1BF7E"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B</w:t>
            </w:r>
          </w:p>
        </w:tc>
        <w:tc>
          <w:tcPr>
            <w:tcW w:w="0" w:type="auto"/>
            <w:shd w:val="clear" w:color="auto" w:fill="BDD6EE" w:themeFill="accent1" w:themeFillTint="66"/>
            <w:noWrap/>
            <w:vAlign w:val="bottom"/>
            <w:hideMark/>
          </w:tcPr>
          <w:p w14:paraId="084C2429"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C</w:t>
            </w:r>
          </w:p>
        </w:tc>
        <w:tc>
          <w:tcPr>
            <w:tcW w:w="0" w:type="auto"/>
            <w:shd w:val="clear" w:color="auto" w:fill="BDD6EE" w:themeFill="accent1" w:themeFillTint="66"/>
            <w:noWrap/>
            <w:vAlign w:val="bottom"/>
            <w:hideMark/>
          </w:tcPr>
          <w:p w14:paraId="6C13F522"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D</w:t>
            </w:r>
          </w:p>
        </w:tc>
        <w:tc>
          <w:tcPr>
            <w:tcW w:w="0" w:type="auto"/>
            <w:shd w:val="clear" w:color="auto" w:fill="BDD6EE" w:themeFill="accent1" w:themeFillTint="66"/>
            <w:noWrap/>
            <w:vAlign w:val="bottom"/>
            <w:hideMark/>
          </w:tcPr>
          <w:p w14:paraId="54B01B0D"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E</w:t>
            </w:r>
          </w:p>
        </w:tc>
      </w:tr>
      <w:tr w:rsidR="00661C8A" w:rsidRPr="002F717B" w14:paraId="717F47FB" w14:textId="77777777" w:rsidTr="00A935A7">
        <w:trPr>
          <w:trHeight w:val="300"/>
        </w:trPr>
        <w:tc>
          <w:tcPr>
            <w:tcW w:w="0" w:type="auto"/>
            <w:noWrap/>
            <w:vAlign w:val="bottom"/>
            <w:hideMark/>
          </w:tcPr>
          <w:p w14:paraId="4B6B990D"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Cost </w:t>
            </w:r>
          </w:p>
        </w:tc>
        <w:tc>
          <w:tcPr>
            <w:tcW w:w="0" w:type="auto"/>
            <w:noWrap/>
            <w:vAlign w:val="bottom"/>
            <w:hideMark/>
          </w:tcPr>
          <w:p w14:paraId="79DB5952"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180 000 </w:t>
            </w:r>
          </w:p>
        </w:tc>
        <w:tc>
          <w:tcPr>
            <w:tcW w:w="0" w:type="auto"/>
            <w:noWrap/>
            <w:vAlign w:val="bottom"/>
            <w:hideMark/>
          </w:tcPr>
          <w:p w14:paraId="6EFE8836"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135 000 </w:t>
            </w:r>
          </w:p>
        </w:tc>
        <w:tc>
          <w:tcPr>
            <w:tcW w:w="0" w:type="auto"/>
            <w:noWrap/>
            <w:vAlign w:val="bottom"/>
            <w:hideMark/>
          </w:tcPr>
          <w:p w14:paraId="35BC6F56"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225 000 </w:t>
            </w:r>
          </w:p>
        </w:tc>
        <w:tc>
          <w:tcPr>
            <w:tcW w:w="0" w:type="auto"/>
            <w:noWrap/>
            <w:vAlign w:val="bottom"/>
            <w:hideMark/>
          </w:tcPr>
          <w:p w14:paraId="1908097D"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112 500 </w:t>
            </w:r>
          </w:p>
        </w:tc>
        <w:tc>
          <w:tcPr>
            <w:tcW w:w="0" w:type="auto"/>
            <w:noWrap/>
            <w:vAlign w:val="bottom"/>
            <w:hideMark/>
          </w:tcPr>
          <w:p w14:paraId="6460D2AE"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45 000 </w:t>
            </w:r>
          </w:p>
        </w:tc>
      </w:tr>
      <w:tr w:rsidR="00661C8A" w:rsidRPr="002F717B" w14:paraId="4AB35D2B" w14:textId="77777777" w:rsidTr="00A935A7">
        <w:trPr>
          <w:trHeight w:val="300"/>
        </w:trPr>
        <w:tc>
          <w:tcPr>
            <w:tcW w:w="0" w:type="auto"/>
            <w:noWrap/>
            <w:vAlign w:val="bottom"/>
            <w:hideMark/>
          </w:tcPr>
          <w:p w14:paraId="3AF9622B"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NPV</w:t>
            </w:r>
          </w:p>
        </w:tc>
        <w:tc>
          <w:tcPr>
            <w:tcW w:w="0" w:type="auto"/>
            <w:noWrap/>
            <w:vAlign w:val="bottom"/>
            <w:hideMark/>
          </w:tcPr>
          <w:p w14:paraId="0C37DA60"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27 000 </w:t>
            </w:r>
          </w:p>
        </w:tc>
        <w:tc>
          <w:tcPr>
            <w:tcW w:w="0" w:type="auto"/>
            <w:noWrap/>
            <w:vAlign w:val="bottom"/>
            <w:hideMark/>
          </w:tcPr>
          <w:p w14:paraId="55C144AE"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24 300 </w:t>
            </w:r>
          </w:p>
        </w:tc>
        <w:tc>
          <w:tcPr>
            <w:tcW w:w="0" w:type="auto"/>
            <w:noWrap/>
            <w:vAlign w:val="bottom"/>
            <w:hideMark/>
          </w:tcPr>
          <w:p w14:paraId="72749CB4"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20 250 </w:t>
            </w:r>
          </w:p>
        </w:tc>
        <w:tc>
          <w:tcPr>
            <w:tcW w:w="0" w:type="auto"/>
            <w:noWrap/>
            <w:vAlign w:val="bottom"/>
            <w:hideMark/>
          </w:tcPr>
          <w:p w14:paraId="7EAC88E4"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19 350 </w:t>
            </w:r>
          </w:p>
        </w:tc>
        <w:tc>
          <w:tcPr>
            <w:tcW w:w="0" w:type="auto"/>
            <w:noWrap/>
            <w:vAlign w:val="bottom"/>
            <w:hideMark/>
          </w:tcPr>
          <w:p w14:paraId="3C0C9B6C" w14:textId="77777777" w:rsidR="00661C8A" w:rsidRPr="002F717B" w:rsidRDefault="00661C8A" w:rsidP="00A935A7">
            <w:pPr>
              <w:spacing w:after="0" w:line="360" w:lineRule="auto"/>
              <w:rPr>
                <w:rFonts w:ascii="Arial" w:eastAsia="Times New Roman" w:hAnsi="Arial" w:cs="Arial"/>
                <w:color w:val="000000"/>
              </w:rPr>
            </w:pPr>
            <w:r w:rsidRPr="002F717B">
              <w:rPr>
                <w:rFonts w:ascii="Arial" w:eastAsia="Times New Roman" w:hAnsi="Arial" w:cs="Arial"/>
                <w:color w:val="000000"/>
              </w:rPr>
              <w:t xml:space="preserve">           9 000 </w:t>
            </w:r>
          </w:p>
        </w:tc>
      </w:tr>
    </w:tbl>
    <w:p w14:paraId="5E0A19C7" w14:textId="77777777" w:rsidR="00661C8A" w:rsidRDefault="00661C8A" w:rsidP="00661C8A">
      <w:pPr>
        <w:spacing w:after="0" w:line="360" w:lineRule="auto"/>
        <w:rPr>
          <w:rFonts w:ascii="Arial" w:hAnsi="Arial" w:cs="Arial"/>
          <w:b/>
        </w:rPr>
      </w:pPr>
    </w:p>
    <w:p w14:paraId="448BDB5B" w14:textId="77777777" w:rsidR="00661C8A" w:rsidRPr="002F717B" w:rsidRDefault="00661C8A" w:rsidP="00661C8A">
      <w:pPr>
        <w:spacing w:after="0" w:line="360" w:lineRule="auto"/>
        <w:rPr>
          <w:rFonts w:ascii="Arial" w:hAnsi="Arial" w:cs="Arial"/>
          <w:b/>
        </w:rPr>
      </w:pPr>
      <w:r w:rsidRPr="002F717B">
        <w:rPr>
          <w:rFonts w:ascii="Arial" w:hAnsi="Arial" w:cs="Arial"/>
          <w:b/>
        </w:rPr>
        <w:t>Required</w:t>
      </w:r>
    </w:p>
    <w:p w14:paraId="446B19C2" w14:textId="77777777" w:rsidR="00661C8A" w:rsidRPr="00F66A15" w:rsidRDefault="00661C8A" w:rsidP="00F56D69">
      <w:pPr>
        <w:pStyle w:val="ListParagraph"/>
        <w:numPr>
          <w:ilvl w:val="1"/>
          <w:numId w:val="4"/>
        </w:numPr>
        <w:spacing w:after="0" w:line="360" w:lineRule="auto"/>
        <w:ind w:left="426" w:hanging="437"/>
        <w:rPr>
          <w:rFonts w:ascii="Arial" w:hAnsi="Arial" w:cs="Arial"/>
        </w:rPr>
      </w:pPr>
      <w:r w:rsidRPr="00F66A15">
        <w:rPr>
          <w:rFonts w:ascii="Arial" w:hAnsi="Arial" w:cs="Arial"/>
        </w:rPr>
        <w:t>If the projects were indivisible, what combination of projects would be selected? (12)</w:t>
      </w:r>
    </w:p>
    <w:p w14:paraId="5BC8104D" w14:textId="77777777" w:rsidR="00661C8A" w:rsidRPr="00F66A15" w:rsidRDefault="00661C8A" w:rsidP="00F56D69">
      <w:pPr>
        <w:pStyle w:val="ListParagraph"/>
        <w:numPr>
          <w:ilvl w:val="1"/>
          <w:numId w:val="4"/>
        </w:numPr>
        <w:spacing w:after="0" w:line="360" w:lineRule="auto"/>
        <w:ind w:left="426" w:hanging="437"/>
        <w:rPr>
          <w:rFonts w:ascii="Arial" w:hAnsi="Arial" w:cs="Arial"/>
        </w:rPr>
      </w:pPr>
      <w:r w:rsidRPr="00F66A15">
        <w:rPr>
          <w:rFonts w:ascii="Arial" w:hAnsi="Arial" w:cs="Arial"/>
        </w:rPr>
        <w:t>If the projects were divisible, rank these projects according to profitability index (PI)  (10)</w:t>
      </w:r>
    </w:p>
    <w:p w14:paraId="2526383C" w14:textId="77777777" w:rsidR="00661C8A" w:rsidRPr="00F66A15" w:rsidRDefault="00661C8A" w:rsidP="00F56D69">
      <w:pPr>
        <w:pStyle w:val="ListParagraph"/>
        <w:numPr>
          <w:ilvl w:val="1"/>
          <w:numId w:val="4"/>
        </w:numPr>
        <w:spacing w:after="0" w:line="360" w:lineRule="auto"/>
        <w:ind w:left="426" w:hanging="437"/>
        <w:rPr>
          <w:rFonts w:ascii="Arial" w:hAnsi="Arial" w:cs="Arial"/>
        </w:rPr>
      </w:pPr>
      <w:r w:rsidRPr="00F66A15">
        <w:rPr>
          <w:rFonts w:ascii="Arial" w:hAnsi="Arial" w:cs="Arial"/>
        </w:rPr>
        <w:t>Using the profitability index and assuming the projects are divisible, how much would be the maximum total NPV that the company could earn by investing in some projects or part thereof?(4)</w:t>
      </w:r>
    </w:p>
    <w:p w14:paraId="46481C9B" w14:textId="77777777" w:rsidR="00661C8A" w:rsidRPr="002F717B" w:rsidRDefault="00661C8A" w:rsidP="00661C8A">
      <w:pPr>
        <w:spacing w:after="0" w:line="360" w:lineRule="auto"/>
        <w:ind w:left="426" w:hanging="437"/>
        <w:rPr>
          <w:rFonts w:ascii="Arial" w:hAnsi="Arial" w:cs="Arial"/>
        </w:rPr>
      </w:pPr>
    </w:p>
    <w:p w14:paraId="577E32BC" w14:textId="77777777" w:rsidR="00661C8A" w:rsidRPr="002F717B" w:rsidRDefault="00661C8A" w:rsidP="00661C8A">
      <w:pPr>
        <w:spacing w:after="0" w:line="360" w:lineRule="auto"/>
        <w:rPr>
          <w:rFonts w:ascii="Arial" w:hAnsi="Arial" w:cs="Arial"/>
        </w:rPr>
      </w:pPr>
    </w:p>
    <w:p w14:paraId="28D43F60" w14:textId="77777777" w:rsidR="00C63A94" w:rsidRDefault="00C63A94" w:rsidP="00661C8A">
      <w:pPr>
        <w:spacing w:after="0" w:line="360" w:lineRule="auto"/>
        <w:jc w:val="center"/>
        <w:rPr>
          <w:rFonts w:ascii="Arial" w:hAnsi="Arial" w:cs="Arial"/>
          <w:b/>
          <w:bCs/>
          <w:u w:val="single"/>
        </w:rPr>
      </w:pPr>
    </w:p>
    <w:p w14:paraId="3FA21239" w14:textId="77777777" w:rsidR="00C63A94" w:rsidRDefault="00C63A94" w:rsidP="00661C8A">
      <w:pPr>
        <w:spacing w:after="0" w:line="360" w:lineRule="auto"/>
        <w:jc w:val="center"/>
        <w:rPr>
          <w:rFonts w:ascii="Arial" w:hAnsi="Arial" w:cs="Arial"/>
          <w:b/>
          <w:bCs/>
          <w:u w:val="single"/>
        </w:rPr>
      </w:pPr>
    </w:p>
    <w:p w14:paraId="3C6EEE48" w14:textId="719015D2" w:rsidR="00661C8A" w:rsidRDefault="00661C8A" w:rsidP="00661C8A">
      <w:pPr>
        <w:spacing w:after="0" w:line="360" w:lineRule="auto"/>
        <w:jc w:val="center"/>
        <w:rPr>
          <w:rFonts w:ascii="Arial" w:hAnsi="Arial" w:cs="Arial"/>
          <w:b/>
          <w:bCs/>
          <w:u w:val="single"/>
        </w:rPr>
      </w:pPr>
      <w:r w:rsidRPr="002F717B">
        <w:rPr>
          <w:rFonts w:ascii="Arial" w:hAnsi="Arial" w:cs="Arial"/>
          <w:b/>
          <w:bCs/>
          <w:u w:val="single"/>
        </w:rPr>
        <w:lastRenderedPageBreak/>
        <w:t>QUESTION 3</w:t>
      </w:r>
      <w:r>
        <w:rPr>
          <w:rFonts w:ascii="Arial" w:hAnsi="Arial" w:cs="Arial"/>
          <w:b/>
          <w:bCs/>
          <w:u w:val="single"/>
        </w:rPr>
        <w:t xml:space="preserve"> (22 MARKS)</w:t>
      </w:r>
    </w:p>
    <w:p w14:paraId="06B8180D" w14:textId="254B70C6" w:rsidR="00661C8A" w:rsidRDefault="00661C8A" w:rsidP="00661C8A">
      <w:pPr>
        <w:spacing w:after="0" w:line="360" w:lineRule="auto"/>
        <w:rPr>
          <w:rFonts w:ascii="Arial" w:hAnsi="Arial" w:cs="Arial"/>
        </w:rPr>
      </w:pPr>
      <w:r>
        <w:rPr>
          <w:rFonts w:ascii="Arial" w:hAnsi="Arial" w:cs="Arial"/>
        </w:rPr>
        <w:t xml:space="preserve">A company has an opportunity to invest in a new expansion project that involves moving into a new overseas market. The available options are the Eastern region, Western region and the Northern Region. There is a 60% probability </w:t>
      </w:r>
      <w:r w:rsidR="008E56E8">
        <w:rPr>
          <w:rFonts w:ascii="Arial" w:hAnsi="Arial" w:cs="Arial"/>
        </w:rPr>
        <w:t xml:space="preserve">that </w:t>
      </w:r>
      <w:r w:rsidR="00653EDA">
        <w:rPr>
          <w:rFonts w:ascii="Arial" w:hAnsi="Arial" w:cs="Arial"/>
        </w:rPr>
        <w:t>E</w:t>
      </w:r>
      <w:r>
        <w:rPr>
          <w:rFonts w:ascii="Arial" w:hAnsi="Arial" w:cs="Arial"/>
        </w:rPr>
        <w:t xml:space="preserve">astern and Western Regions </w:t>
      </w:r>
      <w:r w:rsidR="00653EDA">
        <w:rPr>
          <w:rFonts w:ascii="Arial" w:hAnsi="Arial" w:cs="Arial"/>
        </w:rPr>
        <w:t xml:space="preserve">will experience growth and a </w:t>
      </w:r>
      <w:r>
        <w:rPr>
          <w:rFonts w:ascii="Arial" w:hAnsi="Arial" w:cs="Arial"/>
        </w:rPr>
        <w:t xml:space="preserve">40% probability </w:t>
      </w:r>
      <w:r w:rsidR="002E426E">
        <w:rPr>
          <w:rFonts w:ascii="Arial" w:hAnsi="Arial" w:cs="Arial"/>
        </w:rPr>
        <w:t xml:space="preserve">that there will be a </w:t>
      </w:r>
      <w:r>
        <w:rPr>
          <w:rFonts w:ascii="Arial" w:hAnsi="Arial" w:cs="Arial"/>
        </w:rPr>
        <w:t>decline. There will be no change in the Northern region. The following table indicates the possible payoffs for each decision:</w:t>
      </w:r>
    </w:p>
    <w:p w14:paraId="5F7F60AB" w14:textId="77777777" w:rsidR="00661C8A" w:rsidRDefault="00661C8A" w:rsidP="00661C8A">
      <w:pPr>
        <w:spacing w:after="0" w:line="360" w:lineRule="auto"/>
        <w:rPr>
          <w:rFonts w:ascii="Arial" w:hAnsi="Arial" w:cs="Arial"/>
        </w:rPr>
      </w:pPr>
    </w:p>
    <w:tbl>
      <w:tblPr>
        <w:tblStyle w:val="TableGrid"/>
        <w:tblW w:w="0" w:type="auto"/>
        <w:tblInd w:w="720" w:type="dxa"/>
        <w:tblLook w:val="04A0" w:firstRow="1" w:lastRow="0" w:firstColumn="1" w:lastColumn="0" w:noHBand="0" w:noVBand="1"/>
      </w:tblPr>
      <w:tblGrid>
        <w:gridCol w:w="1476"/>
        <w:gridCol w:w="1012"/>
        <w:gridCol w:w="1085"/>
      </w:tblGrid>
      <w:tr w:rsidR="00661C8A" w14:paraId="58D27E83" w14:textId="77777777" w:rsidTr="00A935A7">
        <w:tc>
          <w:tcPr>
            <w:tcW w:w="0" w:type="auto"/>
          </w:tcPr>
          <w:p w14:paraId="34AC77EF" w14:textId="77777777" w:rsidR="00661C8A" w:rsidRPr="001B556D" w:rsidRDefault="00661C8A" w:rsidP="00A935A7">
            <w:pPr>
              <w:spacing w:line="360" w:lineRule="auto"/>
              <w:rPr>
                <w:rFonts w:ascii="Arial" w:hAnsi="Arial" w:cs="Arial"/>
                <w:b/>
                <w:bCs/>
              </w:rPr>
            </w:pPr>
            <w:r w:rsidRPr="001B556D">
              <w:rPr>
                <w:rFonts w:ascii="Arial" w:hAnsi="Arial" w:cs="Arial"/>
                <w:b/>
                <w:bCs/>
              </w:rPr>
              <w:t>Alternatives</w:t>
            </w:r>
          </w:p>
        </w:tc>
        <w:tc>
          <w:tcPr>
            <w:tcW w:w="0" w:type="auto"/>
          </w:tcPr>
          <w:p w14:paraId="5781D04F" w14:textId="77777777" w:rsidR="00661C8A" w:rsidRPr="001B556D" w:rsidRDefault="00661C8A" w:rsidP="00A935A7">
            <w:pPr>
              <w:spacing w:line="360" w:lineRule="auto"/>
              <w:rPr>
                <w:rFonts w:ascii="Arial" w:hAnsi="Arial" w:cs="Arial"/>
                <w:b/>
                <w:bCs/>
              </w:rPr>
            </w:pPr>
            <w:r w:rsidRPr="001B556D">
              <w:rPr>
                <w:rFonts w:ascii="Arial" w:hAnsi="Arial" w:cs="Arial"/>
                <w:b/>
                <w:bCs/>
              </w:rPr>
              <w:t>Growth</w:t>
            </w:r>
          </w:p>
        </w:tc>
        <w:tc>
          <w:tcPr>
            <w:tcW w:w="0" w:type="auto"/>
          </w:tcPr>
          <w:p w14:paraId="2A21414A" w14:textId="77777777" w:rsidR="00661C8A" w:rsidRPr="001B556D" w:rsidRDefault="00661C8A" w:rsidP="00A935A7">
            <w:pPr>
              <w:spacing w:line="360" w:lineRule="auto"/>
              <w:rPr>
                <w:rFonts w:ascii="Arial" w:hAnsi="Arial" w:cs="Arial"/>
                <w:b/>
                <w:bCs/>
              </w:rPr>
            </w:pPr>
            <w:r w:rsidRPr="001B556D">
              <w:rPr>
                <w:rFonts w:ascii="Arial" w:hAnsi="Arial" w:cs="Arial"/>
                <w:b/>
                <w:bCs/>
              </w:rPr>
              <w:t>Decline</w:t>
            </w:r>
          </w:p>
        </w:tc>
      </w:tr>
      <w:tr w:rsidR="00661C8A" w14:paraId="0554A9E8" w14:textId="77777777" w:rsidTr="00A935A7">
        <w:tc>
          <w:tcPr>
            <w:tcW w:w="0" w:type="auto"/>
          </w:tcPr>
          <w:p w14:paraId="1E4C3E22" w14:textId="77777777" w:rsidR="00661C8A" w:rsidRDefault="00661C8A" w:rsidP="00A935A7">
            <w:pPr>
              <w:spacing w:line="360" w:lineRule="auto"/>
              <w:rPr>
                <w:rFonts w:ascii="Arial" w:hAnsi="Arial" w:cs="Arial"/>
              </w:rPr>
            </w:pPr>
            <w:r>
              <w:rPr>
                <w:rFonts w:ascii="Arial" w:hAnsi="Arial" w:cs="Arial"/>
              </w:rPr>
              <w:t>Eastern</w:t>
            </w:r>
          </w:p>
        </w:tc>
        <w:tc>
          <w:tcPr>
            <w:tcW w:w="0" w:type="auto"/>
          </w:tcPr>
          <w:p w14:paraId="6DF87052" w14:textId="77777777" w:rsidR="00661C8A" w:rsidRDefault="00661C8A" w:rsidP="00A935A7">
            <w:pPr>
              <w:spacing w:line="360" w:lineRule="auto"/>
              <w:rPr>
                <w:rFonts w:ascii="Arial" w:hAnsi="Arial" w:cs="Arial"/>
              </w:rPr>
            </w:pPr>
            <w:r>
              <w:rPr>
                <w:rFonts w:ascii="Arial" w:hAnsi="Arial" w:cs="Arial"/>
              </w:rPr>
              <w:t>350 000</w:t>
            </w:r>
          </w:p>
        </w:tc>
        <w:tc>
          <w:tcPr>
            <w:tcW w:w="0" w:type="auto"/>
          </w:tcPr>
          <w:p w14:paraId="6EF9EF0D" w14:textId="77777777" w:rsidR="00661C8A" w:rsidRDefault="00661C8A" w:rsidP="00A935A7">
            <w:pPr>
              <w:spacing w:line="360" w:lineRule="auto"/>
              <w:rPr>
                <w:rFonts w:ascii="Arial" w:hAnsi="Arial" w:cs="Arial"/>
              </w:rPr>
            </w:pPr>
            <w:r>
              <w:rPr>
                <w:rFonts w:ascii="Arial" w:hAnsi="Arial" w:cs="Arial"/>
              </w:rPr>
              <w:t>-105 000</w:t>
            </w:r>
          </w:p>
        </w:tc>
      </w:tr>
      <w:tr w:rsidR="00661C8A" w14:paraId="569DEC62" w14:textId="77777777" w:rsidTr="00A935A7">
        <w:tc>
          <w:tcPr>
            <w:tcW w:w="0" w:type="auto"/>
          </w:tcPr>
          <w:p w14:paraId="1C06D737" w14:textId="77777777" w:rsidR="00661C8A" w:rsidRDefault="00661C8A" w:rsidP="00A935A7">
            <w:pPr>
              <w:spacing w:line="360" w:lineRule="auto"/>
              <w:rPr>
                <w:rFonts w:ascii="Arial" w:hAnsi="Arial" w:cs="Arial"/>
              </w:rPr>
            </w:pPr>
            <w:r>
              <w:rPr>
                <w:rFonts w:ascii="Arial" w:hAnsi="Arial" w:cs="Arial"/>
              </w:rPr>
              <w:t>Western</w:t>
            </w:r>
          </w:p>
        </w:tc>
        <w:tc>
          <w:tcPr>
            <w:tcW w:w="0" w:type="auto"/>
          </w:tcPr>
          <w:p w14:paraId="4D7B19B8" w14:textId="77777777" w:rsidR="00661C8A" w:rsidRDefault="00661C8A" w:rsidP="00A935A7">
            <w:pPr>
              <w:spacing w:line="360" w:lineRule="auto"/>
              <w:rPr>
                <w:rFonts w:ascii="Arial" w:hAnsi="Arial" w:cs="Arial"/>
              </w:rPr>
            </w:pPr>
            <w:r>
              <w:rPr>
                <w:rFonts w:ascii="Arial" w:hAnsi="Arial" w:cs="Arial"/>
              </w:rPr>
              <w:t>265 000</w:t>
            </w:r>
          </w:p>
        </w:tc>
        <w:tc>
          <w:tcPr>
            <w:tcW w:w="0" w:type="auto"/>
          </w:tcPr>
          <w:p w14:paraId="06967F4A" w14:textId="77777777" w:rsidR="00661C8A" w:rsidRDefault="00661C8A" w:rsidP="00A935A7">
            <w:pPr>
              <w:spacing w:line="360" w:lineRule="auto"/>
              <w:rPr>
                <w:rFonts w:ascii="Arial" w:hAnsi="Arial" w:cs="Arial"/>
              </w:rPr>
            </w:pPr>
            <w:r>
              <w:rPr>
                <w:rFonts w:ascii="Arial" w:hAnsi="Arial" w:cs="Arial"/>
              </w:rPr>
              <w:t>-25 000</w:t>
            </w:r>
          </w:p>
        </w:tc>
      </w:tr>
      <w:tr w:rsidR="00661C8A" w14:paraId="05182B04" w14:textId="77777777" w:rsidTr="00A935A7">
        <w:tc>
          <w:tcPr>
            <w:tcW w:w="0" w:type="auto"/>
          </w:tcPr>
          <w:p w14:paraId="038255C7" w14:textId="77777777" w:rsidR="00661C8A" w:rsidRDefault="00661C8A" w:rsidP="00A935A7">
            <w:pPr>
              <w:spacing w:line="360" w:lineRule="auto"/>
              <w:rPr>
                <w:rFonts w:ascii="Arial" w:hAnsi="Arial" w:cs="Arial"/>
              </w:rPr>
            </w:pPr>
            <w:r>
              <w:rPr>
                <w:rFonts w:ascii="Arial" w:hAnsi="Arial" w:cs="Arial"/>
              </w:rPr>
              <w:t>Northern</w:t>
            </w:r>
          </w:p>
        </w:tc>
        <w:tc>
          <w:tcPr>
            <w:tcW w:w="0" w:type="auto"/>
          </w:tcPr>
          <w:p w14:paraId="3A217588" w14:textId="77777777" w:rsidR="00661C8A" w:rsidRDefault="00661C8A" w:rsidP="00A935A7">
            <w:pPr>
              <w:spacing w:line="360" w:lineRule="auto"/>
              <w:rPr>
                <w:rFonts w:ascii="Arial" w:hAnsi="Arial" w:cs="Arial"/>
              </w:rPr>
            </w:pPr>
            <w:r>
              <w:rPr>
                <w:rFonts w:ascii="Arial" w:hAnsi="Arial" w:cs="Arial"/>
              </w:rPr>
              <w:t>100 000</w:t>
            </w:r>
          </w:p>
        </w:tc>
        <w:tc>
          <w:tcPr>
            <w:tcW w:w="0" w:type="auto"/>
          </w:tcPr>
          <w:p w14:paraId="30A6ABC3" w14:textId="77777777" w:rsidR="00661C8A" w:rsidRDefault="00661C8A" w:rsidP="00A935A7">
            <w:pPr>
              <w:spacing w:line="360" w:lineRule="auto"/>
              <w:rPr>
                <w:rFonts w:ascii="Arial" w:hAnsi="Arial" w:cs="Arial"/>
              </w:rPr>
            </w:pPr>
            <w:r>
              <w:rPr>
                <w:rFonts w:ascii="Arial" w:hAnsi="Arial" w:cs="Arial"/>
              </w:rPr>
              <w:t>100 000</w:t>
            </w:r>
          </w:p>
        </w:tc>
      </w:tr>
      <w:tr w:rsidR="00661C8A" w14:paraId="13E6FFEA" w14:textId="77777777" w:rsidTr="00A935A7">
        <w:tc>
          <w:tcPr>
            <w:tcW w:w="0" w:type="auto"/>
          </w:tcPr>
          <w:p w14:paraId="0B36DD65" w14:textId="77777777" w:rsidR="00661C8A" w:rsidRDefault="00661C8A" w:rsidP="00A935A7">
            <w:pPr>
              <w:spacing w:line="360" w:lineRule="auto"/>
              <w:rPr>
                <w:rFonts w:ascii="Arial" w:hAnsi="Arial" w:cs="Arial"/>
              </w:rPr>
            </w:pPr>
            <w:r>
              <w:rPr>
                <w:rFonts w:ascii="Arial" w:hAnsi="Arial" w:cs="Arial"/>
              </w:rPr>
              <w:t>Probability</w:t>
            </w:r>
          </w:p>
        </w:tc>
        <w:tc>
          <w:tcPr>
            <w:tcW w:w="0" w:type="auto"/>
          </w:tcPr>
          <w:p w14:paraId="52D83439" w14:textId="77777777" w:rsidR="00661C8A" w:rsidRDefault="00661C8A" w:rsidP="00A935A7">
            <w:pPr>
              <w:spacing w:line="360" w:lineRule="auto"/>
              <w:jc w:val="center"/>
              <w:rPr>
                <w:rFonts w:ascii="Arial" w:hAnsi="Arial" w:cs="Arial"/>
              </w:rPr>
            </w:pPr>
            <w:r>
              <w:rPr>
                <w:rFonts w:ascii="Arial" w:hAnsi="Arial" w:cs="Arial"/>
              </w:rPr>
              <w:t>0.6</w:t>
            </w:r>
          </w:p>
        </w:tc>
        <w:tc>
          <w:tcPr>
            <w:tcW w:w="0" w:type="auto"/>
          </w:tcPr>
          <w:p w14:paraId="4B5841F4" w14:textId="77777777" w:rsidR="00661C8A" w:rsidRDefault="00661C8A" w:rsidP="00A935A7">
            <w:pPr>
              <w:spacing w:line="360" w:lineRule="auto"/>
              <w:jc w:val="center"/>
              <w:rPr>
                <w:rFonts w:ascii="Arial" w:hAnsi="Arial" w:cs="Arial"/>
              </w:rPr>
            </w:pPr>
            <w:r>
              <w:rPr>
                <w:rFonts w:ascii="Arial" w:hAnsi="Arial" w:cs="Arial"/>
              </w:rPr>
              <w:t>0.4</w:t>
            </w:r>
          </w:p>
        </w:tc>
      </w:tr>
    </w:tbl>
    <w:p w14:paraId="1FF4786B" w14:textId="77777777" w:rsidR="00661C8A" w:rsidRDefault="00661C8A" w:rsidP="00661C8A">
      <w:pPr>
        <w:spacing w:after="0" w:line="360" w:lineRule="auto"/>
        <w:rPr>
          <w:rFonts w:ascii="Arial" w:hAnsi="Arial" w:cs="Arial"/>
        </w:rPr>
      </w:pPr>
    </w:p>
    <w:p w14:paraId="00BC747F" w14:textId="77777777" w:rsidR="00661C8A" w:rsidRDefault="00661C8A" w:rsidP="00661C8A">
      <w:pPr>
        <w:spacing w:after="0" w:line="360" w:lineRule="auto"/>
        <w:rPr>
          <w:rFonts w:ascii="Arial" w:hAnsi="Arial" w:cs="Arial"/>
        </w:rPr>
      </w:pPr>
      <w:r w:rsidRPr="001B556D">
        <w:rPr>
          <w:rFonts w:ascii="Arial" w:hAnsi="Arial" w:cs="Arial"/>
          <w:b/>
          <w:bCs/>
        </w:rPr>
        <w:t>Required</w:t>
      </w:r>
      <w:r>
        <w:rPr>
          <w:rFonts w:ascii="Arial" w:hAnsi="Arial" w:cs="Arial"/>
        </w:rPr>
        <w:t>:</w:t>
      </w:r>
    </w:p>
    <w:p w14:paraId="58CDD486" w14:textId="77777777" w:rsidR="00661C8A" w:rsidRDefault="00661C8A" w:rsidP="00661C8A">
      <w:pPr>
        <w:spacing w:after="0" w:line="360" w:lineRule="auto"/>
        <w:rPr>
          <w:rFonts w:ascii="Arial" w:hAnsi="Arial" w:cs="Arial"/>
        </w:rPr>
      </w:pPr>
      <w:r>
        <w:rPr>
          <w:rFonts w:ascii="Arial" w:hAnsi="Arial" w:cs="Arial"/>
        </w:rPr>
        <w:t>Using a decision tree, determine which of the alternatives is the best. (22)</w:t>
      </w:r>
    </w:p>
    <w:p w14:paraId="6B5EEED9" w14:textId="77777777" w:rsidR="00661C8A" w:rsidRDefault="00661C8A" w:rsidP="00661C8A">
      <w:pPr>
        <w:tabs>
          <w:tab w:val="left" w:pos="5799"/>
        </w:tabs>
        <w:spacing w:after="0" w:line="360" w:lineRule="auto"/>
        <w:rPr>
          <w:rFonts w:ascii="Arial" w:hAnsi="Arial" w:cs="Arial"/>
        </w:rPr>
      </w:pPr>
      <w:r>
        <w:rPr>
          <w:rFonts w:ascii="Arial" w:hAnsi="Arial" w:cs="Arial"/>
        </w:rPr>
        <w:tab/>
      </w:r>
    </w:p>
    <w:p w14:paraId="33FDDBCA" w14:textId="77777777" w:rsidR="00661C8A" w:rsidRDefault="00661C8A" w:rsidP="00661C8A">
      <w:pPr>
        <w:spacing w:after="0" w:line="360" w:lineRule="auto"/>
        <w:jc w:val="center"/>
        <w:rPr>
          <w:rFonts w:ascii="Arial" w:hAnsi="Arial" w:cs="Arial"/>
          <w:b/>
          <w:bCs/>
          <w:u w:val="single"/>
        </w:rPr>
      </w:pPr>
      <w:r w:rsidRPr="002F717B">
        <w:rPr>
          <w:rFonts w:ascii="Arial" w:hAnsi="Arial" w:cs="Arial"/>
          <w:b/>
          <w:bCs/>
          <w:u w:val="single"/>
        </w:rPr>
        <w:t xml:space="preserve">QUESTION </w:t>
      </w:r>
      <w:r>
        <w:rPr>
          <w:rFonts w:ascii="Arial" w:hAnsi="Arial" w:cs="Arial"/>
          <w:b/>
          <w:bCs/>
          <w:u w:val="single"/>
        </w:rPr>
        <w:t>4 (14 MARKS)</w:t>
      </w:r>
    </w:p>
    <w:p w14:paraId="2CE5B006" w14:textId="77777777" w:rsidR="00661C8A" w:rsidRDefault="00661C8A" w:rsidP="00661C8A">
      <w:pPr>
        <w:tabs>
          <w:tab w:val="left" w:pos="5799"/>
        </w:tabs>
        <w:spacing w:after="0" w:line="360" w:lineRule="auto"/>
        <w:rPr>
          <w:rFonts w:ascii="Arial" w:hAnsi="Arial" w:cs="Arial"/>
        </w:rPr>
      </w:pPr>
      <w:r>
        <w:rPr>
          <w:rFonts w:ascii="Arial" w:hAnsi="Arial" w:cs="Arial"/>
        </w:rPr>
        <w:t>The credit controller of XX Ltd, has established the following data relating to the working capital cycle:</w:t>
      </w:r>
    </w:p>
    <w:p w14:paraId="029E8F47" w14:textId="77777777" w:rsidR="00661C8A" w:rsidRDefault="00661C8A" w:rsidP="00661C8A">
      <w:pPr>
        <w:tabs>
          <w:tab w:val="left" w:pos="5799"/>
        </w:tabs>
        <w:spacing w:after="0" w:line="360" w:lineRule="auto"/>
        <w:rPr>
          <w:rFonts w:ascii="Arial" w:hAnsi="Arial" w:cs="Arial"/>
        </w:rPr>
      </w:pPr>
      <w:r>
        <w:rPr>
          <w:rFonts w:ascii="Arial" w:hAnsi="Arial" w:cs="Arial"/>
        </w:rPr>
        <w:t xml:space="preserve">Working capital delivery to completed goods </w:t>
      </w:r>
      <w:r>
        <w:rPr>
          <w:rFonts w:ascii="Arial" w:hAnsi="Arial" w:cs="Arial"/>
        </w:rPr>
        <w:tab/>
        <w:t>60 days</w:t>
      </w:r>
    </w:p>
    <w:p w14:paraId="17EB5A02" w14:textId="77777777" w:rsidR="00661C8A" w:rsidRDefault="00661C8A" w:rsidP="00661C8A">
      <w:pPr>
        <w:tabs>
          <w:tab w:val="left" w:pos="5799"/>
        </w:tabs>
        <w:spacing w:after="0" w:line="360" w:lineRule="auto"/>
        <w:rPr>
          <w:rFonts w:ascii="Arial" w:hAnsi="Arial" w:cs="Arial"/>
        </w:rPr>
      </w:pPr>
      <w:r>
        <w:rPr>
          <w:rFonts w:ascii="Arial" w:hAnsi="Arial" w:cs="Arial"/>
        </w:rPr>
        <w:t>Completed goods to credit sales</w:t>
      </w:r>
      <w:r>
        <w:rPr>
          <w:rFonts w:ascii="Arial" w:hAnsi="Arial" w:cs="Arial"/>
        </w:rPr>
        <w:tab/>
        <w:t>30 days</w:t>
      </w:r>
    </w:p>
    <w:p w14:paraId="3AE8AF95" w14:textId="77777777" w:rsidR="00661C8A" w:rsidRDefault="00661C8A" w:rsidP="00661C8A">
      <w:pPr>
        <w:tabs>
          <w:tab w:val="left" w:pos="5799"/>
        </w:tabs>
        <w:spacing w:after="0" w:line="360" w:lineRule="auto"/>
        <w:rPr>
          <w:rFonts w:ascii="Arial" w:hAnsi="Arial" w:cs="Arial"/>
        </w:rPr>
      </w:pPr>
      <w:r>
        <w:rPr>
          <w:rFonts w:ascii="Arial" w:hAnsi="Arial" w:cs="Arial"/>
        </w:rPr>
        <w:t>Debtors collection period</w:t>
      </w:r>
      <w:r>
        <w:rPr>
          <w:rFonts w:ascii="Arial" w:hAnsi="Arial" w:cs="Arial"/>
        </w:rPr>
        <w:tab/>
        <w:t>90 days</w:t>
      </w:r>
    </w:p>
    <w:p w14:paraId="0BA4C218" w14:textId="77777777" w:rsidR="00661C8A" w:rsidRDefault="00661C8A" w:rsidP="00661C8A">
      <w:pPr>
        <w:tabs>
          <w:tab w:val="left" w:pos="5799"/>
        </w:tabs>
        <w:spacing w:after="0" w:line="360" w:lineRule="auto"/>
        <w:rPr>
          <w:rFonts w:ascii="Arial" w:hAnsi="Arial" w:cs="Arial"/>
        </w:rPr>
      </w:pPr>
      <w:r>
        <w:rPr>
          <w:rFonts w:ascii="Arial" w:hAnsi="Arial" w:cs="Arial"/>
        </w:rPr>
        <w:t xml:space="preserve">Credit payment period for raw materials </w:t>
      </w:r>
      <w:r>
        <w:rPr>
          <w:rFonts w:ascii="Arial" w:hAnsi="Arial" w:cs="Arial"/>
        </w:rPr>
        <w:tab/>
        <w:t>40 days</w:t>
      </w:r>
    </w:p>
    <w:p w14:paraId="4AB6D9D3" w14:textId="77777777" w:rsidR="00661C8A" w:rsidRPr="00F66A15" w:rsidRDefault="00661C8A" w:rsidP="00661C8A">
      <w:pPr>
        <w:tabs>
          <w:tab w:val="left" w:pos="5799"/>
        </w:tabs>
        <w:spacing w:after="0" w:line="360" w:lineRule="auto"/>
        <w:rPr>
          <w:rFonts w:ascii="Arial" w:hAnsi="Arial" w:cs="Arial"/>
          <w:b/>
          <w:bCs/>
        </w:rPr>
      </w:pPr>
    </w:p>
    <w:p w14:paraId="63CF5BF3" w14:textId="77777777" w:rsidR="00661C8A" w:rsidRPr="00F66A15" w:rsidRDefault="00661C8A" w:rsidP="00661C8A">
      <w:pPr>
        <w:tabs>
          <w:tab w:val="left" w:pos="5799"/>
        </w:tabs>
        <w:spacing w:after="0" w:line="360" w:lineRule="auto"/>
        <w:rPr>
          <w:rFonts w:ascii="Arial" w:hAnsi="Arial" w:cs="Arial"/>
          <w:b/>
          <w:bCs/>
        </w:rPr>
      </w:pPr>
      <w:r w:rsidRPr="00F66A15">
        <w:rPr>
          <w:rFonts w:ascii="Arial" w:hAnsi="Arial" w:cs="Arial"/>
          <w:b/>
          <w:bCs/>
        </w:rPr>
        <w:t>Required:</w:t>
      </w:r>
    </w:p>
    <w:p w14:paraId="2507737D" w14:textId="56EEE1F5" w:rsidR="00661C8A" w:rsidRDefault="00661C8A" w:rsidP="00661C8A">
      <w:pPr>
        <w:tabs>
          <w:tab w:val="left" w:pos="5799"/>
        </w:tabs>
        <w:spacing w:after="0" w:line="360" w:lineRule="auto"/>
        <w:rPr>
          <w:rFonts w:ascii="Arial" w:hAnsi="Arial" w:cs="Arial"/>
        </w:rPr>
      </w:pPr>
      <w:r>
        <w:rPr>
          <w:rFonts w:ascii="Arial" w:hAnsi="Arial" w:cs="Arial"/>
        </w:rPr>
        <w:t xml:space="preserve">4.1. Calculate the period for which working capital </w:t>
      </w:r>
      <w:r w:rsidR="00F56D69">
        <w:rPr>
          <w:rFonts w:ascii="Arial" w:hAnsi="Arial" w:cs="Arial"/>
        </w:rPr>
        <w:t xml:space="preserve">financing </w:t>
      </w:r>
      <w:r>
        <w:rPr>
          <w:rFonts w:ascii="Arial" w:hAnsi="Arial" w:cs="Arial"/>
        </w:rPr>
        <w:t>is required. (6)</w:t>
      </w:r>
    </w:p>
    <w:p w14:paraId="29E63FB4" w14:textId="375BC705" w:rsidR="00661C8A" w:rsidRDefault="00661C8A" w:rsidP="00661C8A">
      <w:pPr>
        <w:tabs>
          <w:tab w:val="left" w:pos="5799"/>
        </w:tabs>
        <w:spacing w:after="0" w:line="360" w:lineRule="auto"/>
        <w:rPr>
          <w:rFonts w:ascii="Arial" w:hAnsi="Arial" w:cs="Arial"/>
        </w:rPr>
      </w:pPr>
      <w:r>
        <w:rPr>
          <w:rFonts w:ascii="Arial" w:hAnsi="Arial" w:cs="Arial"/>
        </w:rPr>
        <w:t xml:space="preserve">4.2. List four strategies </w:t>
      </w:r>
      <w:r w:rsidR="00F56D69">
        <w:rPr>
          <w:rFonts w:ascii="Arial" w:hAnsi="Arial" w:cs="Arial"/>
        </w:rPr>
        <w:t xml:space="preserve">that </w:t>
      </w:r>
      <w:r>
        <w:rPr>
          <w:rFonts w:ascii="Arial" w:hAnsi="Arial" w:cs="Arial"/>
        </w:rPr>
        <w:t xml:space="preserve">the company could use to reduce the period for which financing is required and indicate the implications of applying each strategy. </w:t>
      </w:r>
      <w:r>
        <w:rPr>
          <w:rFonts w:ascii="Arial" w:hAnsi="Arial" w:cs="Arial"/>
        </w:rPr>
        <w:tab/>
        <w:t>(8)</w:t>
      </w:r>
    </w:p>
    <w:p w14:paraId="0126A633" w14:textId="77777777" w:rsidR="00661C8A" w:rsidRDefault="00661C8A" w:rsidP="00661C8A">
      <w:pPr>
        <w:tabs>
          <w:tab w:val="left" w:pos="5799"/>
        </w:tabs>
        <w:spacing w:after="0" w:line="360" w:lineRule="auto"/>
        <w:rPr>
          <w:rFonts w:ascii="Arial" w:hAnsi="Arial" w:cs="Arial"/>
        </w:rPr>
      </w:pPr>
    </w:p>
    <w:p w14:paraId="42C2A2C8" w14:textId="77777777" w:rsidR="00661C8A" w:rsidRDefault="00661C8A" w:rsidP="00661C8A">
      <w:pPr>
        <w:spacing w:after="0" w:line="360" w:lineRule="auto"/>
        <w:jc w:val="center"/>
        <w:rPr>
          <w:rFonts w:ascii="Arial" w:hAnsi="Arial" w:cs="Arial"/>
          <w:b/>
          <w:bCs/>
          <w:u w:val="single"/>
        </w:rPr>
      </w:pPr>
      <w:r w:rsidRPr="002F717B">
        <w:rPr>
          <w:rFonts w:ascii="Arial" w:hAnsi="Arial" w:cs="Arial"/>
          <w:b/>
          <w:bCs/>
          <w:u w:val="single"/>
        </w:rPr>
        <w:t xml:space="preserve">QUESTION </w:t>
      </w:r>
      <w:r>
        <w:rPr>
          <w:rFonts w:ascii="Arial" w:hAnsi="Arial" w:cs="Arial"/>
          <w:b/>
          <w:bCs/>
          <w:u w:val="single"/>
        </w:rPr>
        <w:t>5 (13 MARKS)</w:t>
      </w:r>
    </w:p>
    <w:p w14:paraId="3FEBAB99" w14:textId="60EFB826" w:rsidR="00661C8A" w:rsidRDefault="00661C8A" w:rsidP="00661C8A">
      <w:pPr>
        <w:tabs>
          <w:tab w:val="left" w:pos="5799"/>
        </w:tabs>
        <w:spacing w:after="0" w:line="360" w:lineRule="auto"/>
        <w:rPr>
          <w:rFonts w:ascii="Arial" w:hAnsi="Arial" w:cs="Arial"/>
        </w:rPr>
      </w:pPr>
      <w:r>
        <w:rPr>
          <w:rFonts w:ascii="Arial" w:hAnsi="Arial" w:cs="Arial"/>
        </w:rPr>
        <w:t xml:space="preserve">Highveld Bags Ltd. Has expected sales of 36 000 units this year, an ordering cost of R120 per order, and </w:t>
      </w:r>
      <w:r w:rsidR="00F56D69">
        <w:rPr>
          <w:rFonts w:ascii="Arial" w:hAnsi="Arial" w:cs="Arial"/>
        </w:rPr>
        <w:t xml:space="preserve">a </w:t>
      </w:r>
      <w:r>
        <w:rPr>
          <w:rFonts w:ascii="Arial" w:hAnsi="Arial" w:cs="Arial"/>
        </w:rPr>
        <w:t>carrying cost of R24 per unit.</w:t>
      </w:r>
    </w:p>
    <w:p w14:paraId="4F22E2D3" w14:textId="77777777" w:rsidR="00661C8A" w:rsidRDefault="00661C8A" w:rsidP="00661C8A">
      <w:pPr>
        <w:tabs>
          <w:tab w:val="left" w:pos="5799"/>
        </w:tabs>
        <w:spacing w:after="0" w:line="360" w:lineRule="auto"/>
        <w:rPr>
          <w:rFonts w:ascii="Arial" w:hAnsi="Arial" w:cs="Arial"/>
        </w:rPr>
      </w:pPr>
    </w:p>
    <w:p w14:paraId="0864951E" w14:textId="77777777" w:rsidR="00661C8A" w:rsidRPr="00F66A15" w:rsidRDefault="00661C8A" w:rsidP="00661C8A">
      <w:pPr>
        <w:tabs>
          <w:tab w:val="left" w:pos="5799"/>
        </w:tabs>
        <w:spacing w:after="0" w:line="360" w:lineRule="auto"/>
        <w:rPr>
          <w:rFonts w:ascii="Arial" w:hAnsi="Arial" w:cs="Arial"/>
          <w:b/>
          <w:bCs/>
        </w:rPr>
      </w:pPr>
      <w:r w:rsidRPr="00F66A15">
        <w:rPr>
          <w:rFonts w:ascii="Arial" w:hAnsi="Arial" w:cs="Arial"/>
          <w:b/>
          <w:bCs/>
        </w:rPr>
        <w:t>Required:</w:t>
      </w:r>
    </w:p>
    <w:p w14:paraId="15B958EC" w14:textId="77777777" w:rsidR="00661C8A" w:rsidRDefault="00661C8A" w:rsidP="00661C8A">
      <w:pPr>
        <w:tabs>
          <w:tab w:val="left" w:pos="5799"/>
        </w:tabs>
        <w:spacing w:after="0" w:line="360" w:lineRule="auto"/>
        <w:rPr>
          <w:rFonts w:ascii="Arial" w:hAnsi="Arial" w:cs="Arial"/>
        </w:rPr>
      </w:pPr>
      <w:r>
        <w:rPr>
          <w:rFonts w:ascii="Arial" w:hAnsi="Arial" w:cs="Arial"/>
        </w:rPr>
        <w:t>5.1 Calculate the economic order quantity. (6)</w:t>
      </w:r>
    </w:p>
    <w:p w14:paraId="029511FB" w14:textId="77777777" w:rsidR="00661C8A" w:rsidRDefault="00661C8A" w:rsidP="00661C8A">
      <w:pPr>
        <w:tabs>
          <w:tab w:val="left" w:pos="5799"/>
        </w:tabs>
        <w:spacing w:after="0" w:line="360" w:lineRule="auto"/>
        <w:rPr>
          <w:rFonts w:ascii="Arial" w:hAnsi="Arial" w:cs="Arial"/>
        </w:rPr>
      </w:pPr>
      <w:r>
        <w:rPr>
          <w:rFonts w:ascii="Arial" w:hAnsi="Arial" w:cs="Arial"/>
        </w:rPr>
        <w:t>5.2. How many orders will be placed during the year? (3)</w:t>
      </w:r>
    </w:p>
    <w:p w14:paraId="5D683231" w14:textId="7B231CA1" w:rsidR="00661C8A" w:rsidRPr="00E975A1" w:rsidRDefault="00661C8A" w:rsidP="00E975A1">
      <w:pPr>
        <w:tabs>
          <w:tab w:val="left" w:pos="5799"/>
        </w:tabs>
        <w:spacing w:after="0" w:line="360" w:lineRule="auto"/>
        <w:rPr>
          <w:rFonts w:ascii="Arial" w:hAnsi="Arial" w:cs="Arial"/>
        </w:rPr>
      </w:pPr>
      <w:r>
        <w:rPr>
          <w:rFonts w:ascii="Arial" w:hAnsi="Arial" w:cs="Arial"/>
        </w:rPr>
        <w:t>5.3. What will the average inventory be? (4)</w:t>
      </w:r>
    </w:p>
    <w:p w14:paraId="015A78A4" w14:textId="77777777" w:rsidR="00F355A0" w:rsidRDefault="00F355A0" w:rsidP="00F355A0">
      <w:pPr>
        <w:spacing w:after="0" w:line="240" w:lineRule="auto"/>
        <w:jc w:val="center"/>
        <w:rPr>
          <w:rFonts w:ascii="Arial" w:eastAsia="Times New Roman" w:hAnsi="Arial" w:cs="Arial"/>
          <w:b/>
          <w:sz w:val="24"/>
          <w:szCs w:val="24"/>
        </w:rPr>
      </w:pPr>
      <w:r w:rsidRPr="00F355A0">
        <w:rPr>
          <w:rFonts w:ascii="Arial" w:eastAsia="Times New Roman" w:hAnsi="Arial" w:cs="Arial"/>
          <w:b/>
          <w:sz w:val="24"/>
          <w:szCs w:val="24"/>
        </w:rPr>
        <w:lastRenderedPageBreak/>
        <w:t>LIST OF FORMULA</w:t>
      </w:r>
    </w:p>
    <w:p w14:paraId="7A615FDF" w14:textId="77777777" w:rsidR="00E975A1" w:rsidRDefault="00E975A1" w:rsidP="00F355A0">
      <w:pPr>
        <w:spacing w:after="0" w:line="240" w:lineRule="auto"/>
        <w:jc w:val="center"/>
        <w:rPr>
          <w:rFonts w:ascii="Arial" w:eastAsia="Times New Roman" w:hAnsi="Arial" w:cs="Arial"/>
          <w:b/>
          <w:sz w:val="24"/>
          <w:szCs w:val="24"/>
        </w:rPr>
      </w:pPr>
    </w:p>
    <w:p w14:paraId="36094CBB" w14:textId="77777777" w:rsidR="00E975A1" w:rsidRPr="00F355A0" w:rsidRDefault="00E975A1" w:rsidP="00F355A0">
      <w:pPr>
        <w:spacing w:after="0" w:line="240" w:lineRule="auto"/>
        <w:jc w:val="center"/>
        <w:rPr>
          <w:rFonts w:ascii="Arial" w:eastAsia="Times New Roman" w:hAnsi="Arial" w:cs="Arial"/>
          <w:b/>
          <w:sz w:val="24"/>
          <w:szCs w:val="24"/>
        </w:rPr>
      </w:pPr>
    </w:p>
    <w:p w14:paraId="06D2E234" w14:textId="77777777" w:rsidR="00F355A0" w:rsidRPr="00F355A0" w:rsidRDefault="00F355A0" w:rsidP="00F56D69">
      <w:pPr>
        <w:numPr>
          <w:ilvl w:val="0"/>
          <w:numId w:val="2"/>
        </w:numPr>
        <w:spacing w:after="0" w:line="240" w:lineRule="auto"/>
        <w:jc w:val="both"/>
        <w:rPr>
          <w:rFonts w:ascii="Arial" w:eastAsia="Times New Roman" w:hAnsi="Arial" w:cs="Arial"/>
          <w:color w:val="000000"/>
          <w:sz w:val="24"/>
          <w:szCs w:val="24"/>
          <w:lang w:val="en-ZA"/>
        </w:rPr>
      </w:pPr>
      <w:r w:rsidRPr="00F355A0">
        <w:rPr>
          <w:rFonts w:ascii="Arial" w:eastAsia="Times New Roman" w:hAnsi="Arial" w:cs="Arial"/>
          <w:bCs/>
          <w:sz w:val="24"/>
          <w:szCs w:val="24"/>
          <w:lang w:val="en-GB"/>
        </w:rPr>
        <w:t xml:space="preserve">FV </w:t>
      </w:r>
      <w:r w:rsidRPr="00F355A0">
        <w:rPr>
          <w:rFonts w:ascii="Arial" w:eastAsia="Times New Roman" w:hAnsi="Arial" w:cs="Arial"/>
          <w:bCs/>
          <w:sz w:val="24"/>
          <w:szCs w:val="24"/>
          <w:lang w:val="en-GB"/>
        </w:rPr>
        <w:tab/>
        <w:t>=   PV x (1 + r)</w:t>
      </w:r>
      <w:r w:rsidRPr="00F355A0">
        <w:rPr>
          <w:rFonts w:ascii="Arial" w:eastAsia="Times New Roman" w:hAnsi="Arial" w:cs="Arial"/>
          <w:bCs/>
          <w:sz w:val="24"/>
          <w:szCs w:val="24"/>
          <w:vertAlign w:val="superscript"/>
          <w:lang w:val="en-GB"/>
        </w:rPr>
        <w:t>n</w:t>
      </w:r>
    </w:p>
    <w:p w14:paraId="633CA853" w14:textId="77777777" w:rsidR="00F355A0" w:rsidRPr="00F355A0" w:rsidRDefault="00F355A0" w:rsidP="00F355A0">
      <w:pPr>
        <w:spacing w:after="0" w:line="240" w:lineRule="auto"/>
        <w:ind w:left="1003"/>
        <w:jc w:val="both"/>
        <w:rPr>
          <w:rFonts w:ascii="Arial" w:eastAsia="Times New Roman" w:hAnsi="Arial" w:cs="Arial"/>
          <w:color w:val="000000"/>
          <w:sz w:val="24"/>
          <w:szCs w:val="24"/>
          <w:lang w:val="en-ZA"/>
        </w:rPr>
      </w:pPr>
    </w:p>
    <w:p w14:paraId="29126FC7" w14:textId="77777777" w:rsidR="00F355A0" w:rsidRPr="00F355A0" w:rsidRDefault="00F355A0" w:rsidP="00F355A0">
      <w:pPr>
        <w:spacing w:after="0" w:line="240" w:lineRule="auto"/>
        <w:ind w:left="1003"/>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FVIF= </w:t>
      </w:r>
      <w:r w:rsidRPr="00F355A0">
        <w:rPr>
          <w:rFonts w:ascii="Arial" w:eastAsia="Times New Roman" w:hAnsi="Arial" w:cs="Arial"/>
          <w:color w:val="000000"/>
          <w:position w:val="-10"/>
          <w:sz w:val="24"/>
          <w:szCs w:val="24"/>
          <w:lang w:val="en-ZA"/>
        </w:rPr>
        <w:object w:dxaOrig="1060" w:dyaOrig="360" w14:anchorId="24FFA0B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18pt" o:ole="">
            <v:imagedata r:id="rId9" o:title=""/>
          </v:shape>
          <o:OLEObject Type="Embed" ProgID="Equation.3" ShapeID="_x0000_i1025" DrawAspect="Content" ObjectID="_1819446636" r:id="rId10"/>
        </w:object>
      </w:r>
    </w:p>
    <w:p w14:paraId="4356EB93" w14:textId="77777777" w:rsidR="00F355A0" w:rsidRPr="00F355A0" w:rsidRDefault="00F355A0" w:rsidP="00F355A0">
      <w:pPr>
        <w:spacing w:after="0" w:line="240" w:lineRule="auto"/>
        <w:rPr>
          <w:rFonts w:ascii="Arial" w:eastAsiaTheme="minorEastAsia" w:hAnsi="Arial" w:cs="Arial"/>
          <w:sz w:val="24"/>
          <w:szCs w:val="24"/>
          <w:lang w:val="en-ZA" w:eastAsia="en-ZA"/>
        </w:rPr>
      </w:pPr>
    </w:p>
    <w:p w14:paraId="78984EC6" w14:textId="77777777" w:rsidR="00F355A0" w:rsidRPr="00F355A0" w:rsidRDefault="00F355A0" w:rsidP="00F56D69">
      <w:pPr>
        <w:numPr>
          <w:ilvl w:val="0"/>
          <w:numId w:val="2"/>
        </w:numPr>
        <w:spacing w:after="0" w:line="240" w:lineRule="auto"/>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FVAF = </w:t>
      </w:r>
      <w:r w:rsidRPr="00F355A0">
        <w:rPr>
          <w:rFonts w:ascii="Arial" w:eastAsia="Times New Roman" w:hAnsi="Arial" w:cs="Arial"/>
          <w:color w:val="000000"/>
          <w:position w:val="-34"/>
          <w:sz w:val="24"/>
          <w:szCs w:val="24"/>
          <w:lang w:val="en-ZA"/>
        </w:rPr>
        <w:object w:dxaOrig="1300" w:dyaOrig="800" w14:anchorId="7DC5C660">
          <v:shape id="_x0000_i1026" type="#_x0000_t75" style="width:78pt;height:48pt" o:ole="">
            <v:imagedata r:id="rId11" o:title=""/>
          </v:shape>
          <o:OLEObject Type="Embed" ProgID="Equation.3" ShapeID="_x0000_i1026" DrawAspect="Content" ObjectID="_1819446637" r:id="rId12"/>
        </w:object>
      </w:r>
    </w:p>
    <w:p w14:paraId="0613031C" w14:textId="77777777" w:rsidR="00F355A0" w:rsidRPr="00F355A0" w:rsidRDefault="00F355A0" w:rsidP="00F355A0">
      <w:pPr>
        <w:spacing w:after="0" w:line="240" w:lineRule="auto"/>
        <w:jc w:val="both"/>
        <w:rPr>
          <w:rFonts w:ascii="Arial" w:eastAsia="Times New Roman" w:hAnsi="Arial" w:cs="Arial"/>
          <w:color w:val="000000"/>
          <w:sz w:val="24"/>
          <w:szCs w:val="24"/>
          <w:lang w:val="en-ZA"/>
        </w:rPr>
      </w:pPr>
    </w:p>
    <w:p w14:paraId="226B0258" w14:textId="77777777" w:rsidR="00F355A0" w:rsidRPr="00F355A0" w:rsidRDefault="00F355A0" w:rsidP="00F56D69">
      <w:pPr>
        <w:numPr>
          <w:ilvl w:val="0"/>
          <w:numId w:val="2"/>
        </w:numPr>
        <w:spacing w:after="0" w:line="240" w:lineRule="auto"/>
        <w:contextualSpacing/>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FVA = PMT x </w:t>
      </w:r>
      <w:r w:rsidRPr="00F355A0">
        <w:rPr>
          <w:rFonts w:ascii="Times New Roman" w:eastAsia="Times New Roman" w:hAnsi="Times New Roman" w:cs="Times New Roman"/>
          <w:position w:val="-34"/>
          <w:sz w:val="24"/>
          <w:szCs w:val="24"/>
          <w:lang w:val="en-ZA"/>
        </w:rPr>
        <w:object w:dxaOrig="1300" w:dyaOrig="800" w14:anchorId="275843AB">
          <v:shape id="_x0000_i1027" type="#_x0000_t75" style="width:78pt;height:54pt" o:ole="">
            <v:imagedata r:id="rId11" o:title=""/>
          </v:shape>
          <o:OLEObject Type="Embed" ProgID="Equation.3" ShapeID="_x0000_i1027" DrawAspect="Content" ObjectID="_1819446638" r:id="rId13"/>
        </w:object>
      </w:r>
    </w:p>
    <w:p w14:paraId="7E45B425" w14:textId="77777777" w:rsidR="00F355A0" w:rsidRPr="00F355A0" w:rsidRDefault="00F355A0" w:rsidP="00F355A0">
      <w:pPr>
        <w:spacing w:after="0" w:line="240" w:lineRule="auto"/>
        <w:jc w:val="both"/>
        <w:rPr>
          <w:rFonts w:ascii="Arial" w:eastAsia="Times New Roman" w:hAnsi="Arial" w:cs="Arial"/>
          <w:color w:val="000000"/>
          <w:sz w:val="24"/>
          <w:szCs w:val="24"/>
          <w:lang w:val="en-ZA"/>
        </w:rPr>
      </w:pPr>
    </w:p>
    <w:p w14:paraId="531CE8E6" w14:textId="77777777" w:rsidR="00F355A0" w:rsidRPr="00F355A0" w:rsidRDefault="00F355A0" w:rsidP="00F355A0">
      <w:pPr>
        <w:spacing w:after="0" w:line="240" w:lineRule="auto"/>
        <w:ind w:left="862"/>
        <w:contextualSpacing/>
        <w:jc w:val="both"/>
        <w:rPr>
          <w:rFonts w:ascii="Times New Roman" w:eastAsia="Times New Roman" w:hAnsi="Times New Roman" w:cs="Times New Roman"/>
          <w:sz w:val="24"/>
          <w:szCs w:val="24"/>
          <w:lang w:val="en-ZA"/>
        </w:rPr>
      </w:pPr>
      <w:r w:rsidRPr="00F355A0">
        <w:rPr>
          <w:rFonts w:ascii="Arial" w:eastAsia="Times New Roman" w:hAnsi="Arial" w:cs="Arial"/>
          <w:color w:val="000000"/>
          <w:sz w:val="24"/>
          <w:szCs w:val="24"/>
          <w:lang w:val="en-ZA"/>
        </w:rPr>
        <w:t>FVA</w:t>
      </w:r>
      <w:r w:rsidRPr="00F355A0">
        <w:rPr>
          <w:rFonts w:ascii="Arial" w:eastAsia="Times New Roman" w:hAnsi="Arial" w:cs="Arial"/>
          <w:color w:val="000000"/>
          <w:sz w:val="24"/>
          <w:szCs w:val="24"/>
          <w:vertAlign w:val="subscript"/>
          <w:lang w:val="en-ZA"/>
        </w:rPr>
        <w:t>(due)</w:t>
      </w:r>
      <w:r w:rsidRPr="00F355A0">
        <w:rPr>
          <w:rFonts w:ascii="Arial" w:eastAsia="Times New Roman" w:hAnsi="Arial" w:cs="Arial"/>
          <w:color w:val="000000"/>
          <w:sz w:val="24"/>
          <w:szCs w:val="24"/>
          <w:lang w:val="en-ZA"/>
        </w:rPr>
        <w:t xml:space="preserve"> = PMT x </w:t>
      </w:r>
      <w:r w:rsidRPr="00F355A0">
        <w:rPr>
          <w:rFonts w:ascii="Times New Roman" w:eastAsia="Times New Roman" w:hAnsi="Times New Roman" w:cs="Times New Roman"/>
          <w:position w:val="-36"/>
          <w:sz w:val="24"/>
          <w:szCs w:val="24"/>
          <w:lang w:val="en-ZA"/>
        </w:rPr>
        <w:object w:dxaOrig="1960" w:dyaOrig="840" w14:anchorId="0028B517">
          <v:shape id="_x0000_i1028" type="#_x0000_t75" style="width:114pt;height:54pt" o:ole="">
            <v:imagedata r:id="rId14" o:title=""/>
          </v:shape>
          <o:OLEObject Type="Embed" ProgID="Equation.3" ShapeID="_x0000_i1028" DrawAspect="Content" ObjectID="_1819446639" r:id="rId15"/>
        </w:object>
      </w:r>
    </w:p>
    <w:p w14:paraId="171FAA55" w14:textId="77777777" w:rsidR="00F355A0" w:rsidRPr="00F355A0" w:rsidRDefault="00F355A0" w:rsidP="00F355A0">
      <w:pPr>
        <w:spacing w:after="0" w:line="240" w:lineRule="auto"/>
        <w:ind w:left="862"/>
        <w:contextualSpacing/>
        <w:jc w:val="both"/>
        <w:rPr>
          <w:rFonts w:ascii="Arial" w:eastAsia="Times New Roman" w:hAnsi="Arial" w:cs="Arial"/>
          <w:color w:val="000000"/>
          <w:sz w:val="24"/>
          <w:szCs w:val="24"/>
          <w:lang w:val="en-ZA"/>
        </w:rPr>
      </w:pPr>
    </w:p>
    <w:p w14:paraId="34D62C23" w14:textId="77777777" w:rsidR="00F355A0" w:rsidRPr="00F355A0" w:rsidRDefault="00F355A0" w:rsidP="00F355A0">
      <w:pPr>
        <w:spacing w:after="0" w:line="240" w:lineRule="auto"/>
        <w:rPr>
          <w:rFonts w:eastAsiaTheme="minorEastAsia"/>
          <w:lang w:val="en-ZA" w:eastAsia="en-ZA"/>
        </w:rPr>
      </w:pPr>
    </w:p>
    <w:p w14:paraId="17680978" w14:textId="77777777" w:rsidR="00F355A0" w:rsidRPr="00F355A0" w:rsidRDefault="00F355A0" w:rsidP="00F56D69">
      <w:pPr>
        <w:numPr>
          <w:ilvl w:val="0"/>
          <w:numId w:val="2"/>
        </w:numPr>
        <w:spacing w:after="0" w:line="240" w:lineRule="auto"/>
        <w:jc w:val="both"/>
        <w:rPr>
          <w:rFonts w:ascii="Arial" w:eastAsia="Times New Roman" w:hAnsi="Arial" w:cs="Arial"/>
          <w:color w:val="000000"/>
          <w:sz w:val="24"/>
          <w:szCs w:val="24"/>
          <w:lang w:val="en-ZA"/>
        </w:rPr>
      </w:pPr>
      <w:r w:rsidRPr="00F355A0">
        <w:rPr>
          <w:rFonts w:ascii="Arial" w:eastAsia="Times New Roman" w:hAnsi="Arial" w:cs="Arial"/>
          <w:bCs/>
          <w:sz w:val="24"/>
          <w:szCs w:val="24"/>
        </w:rPr>
        <w:t xml:space="preserve">PV </w:t>
      </w:r>
      <w:r w:rsidRPr="00F355A0">
        <w:rPr>
          <w:rFonts w:ascii="Arial" w:eastAsia="Times New Roman" w:hAnsi="Arial" w:cs="Arial"/>
          <w:bCs/>
          <w:sz w:val="24"/>
          <w:szCs w:val="24"/>
        </w:rPr>
        <w:tab/>
        <w:t>=   FV / (1+r)</w:t>
      </w:r>
      <w:r w:rsidRPr="00F355A0">
        <w:rPr>
          <w:rFonts w:ascii="Arial" w:eastAsia="Times New Roman" w:hAnsi="Arial" w:cs="Arial"/>
          <w:bCs/>
          <w:sz w:val="24"/>
          <w:szCs w:val="24"/>
          <w:vertAlign w:val="superscript"/>
        </w:rPr>
        <w:t>n</w:t>
      </w:r>
    </w:p>
    <w:p w14:paraId="0D3FF067" w14:textId="77777777" w:rsidR="00F355A0" w:rsidRPr="00F355A0" w:rsidRDefault="00F355A0" w:rsidP="00F355A0">
      <w:pPr>
        <w:spacing w:after="0" w:line="240" w:lineRule="auto"/>
        <w:ind w:left="862"/>
        <w:jc w:val="both"/>
        <w:rPr>
          <w:rFonts w:ascii="Arial" w:eastAsia="Times New Roman" w:hAnsi="Arial" w:cs="Arial"/>
          <w:color w:val="000000"/>
          <w:sz w:val="24"/>
          <w:szCs w:val="24"/>
          <w:lang w:val="en-ZA"/>
        </w:rPr>
      </w:pPr>
    </w:p>
    <w:p w14:paraId="68F64E8C" w14:textId="77777777" w:rsidR="00F355A0" w:rsidRPr="00F355A0" w:rsidRDefault="00F355A0" w:rsidP="00F355A0">
      <w:pPr>
        <w:spacing w:after="0" w:line="240" w:lineRule="auto"/>
        <w:ind w:left="1003"/>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PVIF = </w:t>
      </w:r>
      <w:r w:rsidRPr="00F355A0">
        <w:rPr>
          <w:rFonts w:ascii="Arial" w:eastAsia="Times New Roman" w:hAnsi="Arial" w:cs="Arial"/>
          <w:color w:val="000000"/>
          <w:position w:val="-32"/>
          <w:sz w:val="24"/>
          <w:szCs w:val="24"/>
          <w:lang w:val="en-ZA"/>
        </w:rPr>
        <w:object w:dxaOrig="1340" w:dyaOrig="760" w14:anchorId="34B7EF26">
          <v:shape id="_x0000_i1029" type="#_x0000_t75" style="width:66pt;height:36pt" o:ole="">
            <v:imagedata r:id="rId16" o:title=""/>
          </v:shape>
          <o:OLEObject Type="Embed" ProgID="Equation.3" ShapeID="_x0000_i1029" DrawAspect="Content" ObjectID="_1819446640" r:id="rId17"/>
        </w:object>
      </w:r>
    </w:p>
    <w:p w14:paraId="4C30345D" w14:textId="77777777" w:rsidR="00F355A0" w:rsidRPr="00F355A0" w:rsidRDefault="00F355A0" w:rsidP="00F355A0">
      <w:pPr>
        <w:spacing w:after="0" w:line="240" w:lineRule="auto"/>
        <w:jc w:val="both"/>
        <w:rPr>
          <w:rFonts w:ascii="Arial" w:eastAsia="Times New Roman" w:hAnsi="Arial" w:cs="Arial"/>
          <w:color w:val="000000"/>
          <w:sz w:val="24"/>
          <w:szCs w:val="24"/>
          <w:lang w:val="en-ZA"/>
        </w:rPr>
      </w:pPr>
    </w:p>
    <w:p w14:paraId="7055B603" w14:textId="77777777" w:rsidR="00F355A0" w:rsidRPr="00F355A0" w:rsidRDefault="00F355A0" w:rsidP="00F355A0">
      <w:pPr>
        <w:spacing w:after="0" w:line="240" w:lineRule="auto"/>
        <w:jc w:val="both"/>
        <w:rPr>
          <w:rFonts w:ascii="Arial" w:eastAsia="Times New Roman" w:hAnsi="Arial" w:cs="Arial"/>
          <w:color w:val="000000"/>
          <w:sz w:val="24"/>
          <w:szCs w:val="24"/>
          <w:lang w:val="en-ZA"/>
        </w:rPr>
      </w:pPr>
    </w:p>
    <w:p w14:paraId="23349650" w14:textId="77777777" w:rsidR="00F355A0" w:rsidRPr="00F355A0" w:rsidRDefault="00F355A0" w:rsidP="00F56D69">
      <w:pPr>
        <w:numPr>
          <w:ilvl w:val="0"/>
          <w:numId w:val="2"/>
        </w:numPr>
        <w:spacing w:after="0" w:line="240" w:lineRule="auto"/>
        <w:contextualSpacing/>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PVAF =</w:t>
      </w:r>
    </w:p>
    <w:p w14:paraId="33775367" w14:textId="77777777" w:rsidR="00F355A0" w:rsidRPr="00F355A0" w:rsidRDefault="00F355A0" w:rsidP="00F355A0">
      <w:pPr>
        <w:spacing w:after="0" w:line="240" w:lineRule="auto"/>
        <w:ind w:left="862"/>
        <w:contextualSpacing/>
        <w:jc w:val="both"/>
        <w:rPr>
          <w:rFonts w:ascii="Arial" w:eastAsia="Times New Roman" w:hAnsi="Arial" w:cs="Arial"/>
          <w:color w:val="000000"/>
          <w:sz w:val="24"/>
          <w:szCs w:val="24"/>
          <w:lang w:val="en-ZA"/>
        </w:rPr>
      </w:pPr>
    </w:p>
    <w:p w14:paraId="03C7762E" w14:textId="77777777" w:rsidR="00F355A0" w:rsidRPr="00F355A0" w:rsidRDefault="00F355A0" w:rsidP="00F355A0">
      <w:pPr>
        <w:spacing w:after="0" w:line="240" w:lineRule="auto"/>
        <w:ind w:left="862"/>
        <w:contextualSpacing/>
        <w:jc w:val="both"/>
        <w:rPr>
          <w:rFonts w:ascii="Arial" w:eastAsia="Times New Roman" w:hAnsi="Arial" w:cs="Arial"/>
          <w:color w:val="000000"/>
          <w:sz w:val="24"/>
          <w:szCs w:val="24"/>
          <w:lang w:val="en-ZA"/>
        </w:rPr>
      </w:pPr>
      <w:r w:rsidRPr="00F355A0">
        <w:rPr>
          <w:rFonts w:ascii="Times New Roman" w:eastAsia="Times New Roman" w:hAnsi="Times New Roman" w:cs="Times New Roman"/>
          <w:sz w:val="24"/>
          <w:szCs w:val="24"/>
          <w:lang w:val="en-ZA"/>
        </w:rPr>
        <w:object w:dxaOrig="1540" w:dyaOrig="1560" w14:anchorId="0F5E5CB3">
          <v:shape id="_x0000_i1030" type="#_x0000_t75" style="width:78pt;height:78pt" o:ole="">
            <v:imagedata r:id="rId18" o:title=""/>
          </v:shape>
          <o:OLEObject Type="Embed" ProgID="Equation.3" ShapeID="_x0000_i1030" DrawAspect="Content" ObjectID="_1819446641" r:id="rId19"/>
        </w:object>
      </w:r>
    </w:p>
    <w:p w14:paraId="160D7B6F" w14:textId="77777777" w:rsidR="00F355A0" w:rsidRPr="00F355A0" w:rsidRDefault="00F355A0" w:rsidP="00F355A0">
      <w:pPr>
        <w:spacing w:after="0" w:line="240" w:lineRule="auto"/>
        <w:jc w:val="both"/>
        <w:rPr>
          <w:rFonts w:ascii="Arial" w:eastAsia="Times New Roman" w:hAnsi="Arial" w:cs="Arial"/>
          <w:color w:val="000000"/>
          <w:sz w:val="24"/>
          <w:szCs w:val="24"/>
          <w:lang w:val="en-ZA"/>
        </w:rPr>
      </w:pPr>
    </w:p>
    <w:p w14:paraId="1E45180F" w14:textId="77777777" w:rsidR="00F355A0" w:rsidRPr="00F355A0" w:rsidRDefault="00F355A0" w:rsidP="00F56D69">
      <w:pPr>
        <w:numPr>
          <w:ilvl w:val="0"/>
          <w:numId w:val="2"/>
        </w:numPr>
        <w:spacing w:after="0" w:line="240" w:lineRule="auto"/>
        <w:contextualSpacing/>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PVA = PMT x </w:t>
      </w:r>
      <w:r w:rsidRPr="00F355A0">
        <w:rPr>
          <w:rFonts w:ascii="Times New Roman" w:eastAsia="Times New Roman" w:hAnsi="Times New Roman" w:cs="Times New Roman"/>
          <w:position w:val="-72"/>
          <w:sz w:val="24"/>
          <w:szCs w:val="24"/>
          <w:lang w:val="en-ZA"/>
        </w:rPr>
        <w:object w:dxaOrig="1540" w:dyaOrig="1560" w14:anchorId="3217035D">
          <v:shape id="_x0000_i1031" type="#_x0000_t75" style="width:102pt;height:78pt" o:ole="">
            <v:imagedata r:id="rId18" o:title=""/>
          </v:shape>
          <o:OLEObject Type="Embed" ProgID="Equation.3" ShapeID="_x0000_i1031" DrawAspect="Content" ObjectID="_1819446642" r:id="rId20"/>
        </w:object>
      </w:r>
    </w:p>
    <w:p w14:paraId="5BB8BCE8" w14:textId="77777777" w:rsidR="00F355A0" w:rsidRPr="00F355A0" w:rsidRDefault="00F355A0" w:rsidP="00F355A0">
      <w:pPr>
        <w:spacing w:after="0" w:line="240" w:lineRule="auto"/>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              OR </w:t>
      </w:r>
    </w:p>
    <w:p w14:paraId="5933F8BB" w14:textId="77777777" w:rsidR="00F355A0" w:rsidRPr="00F355A0" w:rsidRDefault="00F355A0" w:rsidP="00F355A0">
      <w:pPr>
        <w:spacing w:after="0" w:line="240" w:lineRule="auto"/>
        <w:ind w:left="862"/>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PV = PMT x </w:t>
      </w:r>
      <w:r w:rsidRPr="00F355A0">
        <w:rPr>
          <w:rFonts w:ascii="Arial" w:eastAsia="Times New Roman" w:hAnsi="Arial" w:cs="Arial"/>
          <w:color w:val="000000"/>
          <w:position w:val="-72"/>
          <w:sz w:val="24"/>
          <w:szCs w:val="24"/>
          <w:lang w:val="en-ZA"/>
        </w:rPr>
        <w:object w:dxaOrig="1540" w:dyaOrig="1560" w14:anchorId="37E8D370">
          <v:shape id="_x0000_i1032" type="#_x0000_t75" style="width:102pt;height:78pt" o:ole="">
            <v:imagedata r:id="rId18" o:title=""/>
          </v:shape>
          <o:OLEObject Type="Embed" ProgID="Equation.3" ShapeID="_x0000_i1032" DrawAspect="Content" ObjectID="_1819446643" r:id="rId21"/>
        </w:object>
      </w:r>
    </w:p>
    <w:p w14:paraId="39D9FFB7" w14:textId="77777777" w:rsidR="00F355A0" w:rsidRPr="00F355A0" w:rsidRDefault="00F355A0" w:rsidP="00F355A0">
      <w:pPr>
        <w:spacing w:after="0" w:line="240" w:lineRule="auto"/>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lastRenderedPageBreak/>
        <w:t>PVA</w:t>
      </w:r>
      <w:r w:rsidRPr="00F355A0">
        <w:rPr>
          <w:rFonts w:ascii="Arial" w:eastAsia="Times New Roman" w:hAnsi="Arial" w:cs="Arial"/>
          <w:color w:val="000000"/>
          <w:sz w:val="24"/>
          <w:szCs w:val="24"/>
          <w:vertAlign w:val="subscript"/>
          <w:lang w:val="en-ZA"/>
        </w:rPr>
        <w:t>(due)</w:t>
      </w:r>
      <w:r w:rsidRPr="00F355A0">
        <w:rPr>
          <w:rFonts w:ascii="Arial" w:eastAsia="Times New Roman" w:hAnsi="Arial" w:cs="Arial"/>
          <w:color w:val="000000"/>
          <w:sz w:val="24"/>
          <w:szCs w:val="24"/>
          <w:lang w:val="en-ZA"/>
        </w:rPr>
        <w:t xml:space="preserve"> = PMT x </w:t>
      </w:r>
      <m:oMath>
        <m:d>
          <m:dPr>
            <m:ctrlPr>
              <w:rPr>
                <w:rFonts w:ascii="Cambria Math" w:eastAsia="Times New Roman" w:hAnsi="Cambria Math" w:cs="Arial"/>
                <w:i/>
                <w:color w:val="000000"/>
                <w:sz w:val="24"/>
                <w:szCs w:val="24"/>
                <w:lang w:val="en-ZA"/>
              </w:rPr>
            </m:ctrlPr>
          </m:dPr>
          <m:e>
            <m:r>
              <m:rPr>
                <m:sty m:val="p"/>
              </m:rPr>
              <w:rPr>
                <w:rFonts w:ascii="Cambria Math" w:eastAsia="Times New Roman" w:hAnsi="Cambria Math" w:cs="Arial"/>
                <w:color w:val="000000"/>
                <w:position w:val="-72"/>
                <w:sz w:val="24"/>
                <w:szCs w:val="24"/>
                <w:lang w:val="en-ZA"/>
              </w:rPr>
              <w:object w:dxaOrig="1980" w:dyaOrig="1560" w14:anchorId="09594B01">
                <v:shape id="_x0000_i1034" type="#_x0000_t75" style="width:114pt;height:78pt" o:ole="">
                  <v:imagedata r:id="rId22" o:title=""/>
                </v:shape>
                <o:OLEObject Type="Embed" ProgID="Equation.3" ShapeID="_x0000_i1034" DrawAspect="Content" ObjectID="_1819446644" r:id="rId23"/>
              </w:object>
            </m:r>
          </m:e>
        </m:d>
      </m:oMath>
    </w:p>
    <w:p w14:paraId="7B33EAE4" w14:textId="77777777" w:rsidR="00F355A0" w:rsidRPr="00F355A0" w:rsidRDefault="00F355A0" w:rsidP="00F355A0">
      <w:pPr>
        <w:spacing w:after="0" w:line="240" w:lineRule="auto"/>
        <w:ind w:left="1080"/>
        <w:contextualSpacing/>
        <w:rPr>
          <w:rFonts w:ascii="Arial" w:eastAsia="Times New Roman" w:hAnsi="Arial" w:cs="Arial"/>
          <w:sz w:val="24"/>
          <w:szCs w:val="24"/>
          <w:lang w:val="en-ZA"/>
        </w:rPr>
      </w:pPr>
    </w:p>
    <w:p w14:paraId="11C71DC0" w14:textId="77777777" w:rsidR="00F355A0" w:rsidRPr="00F355A0" w:rsidRDefault="00F355A0" w:rsidP="00F56D69">
      <w:pPr>
        <w:numPr>
          <w:ilvl w:val="0"/>
          <w:numId w:val="2"/>
        </w:numPr>
        <w:spacing w:after="0" w:line="240" w:lineRule="auto"/>
        <w:contextualSpacing/>
        <w:rPr>
          <w:rFonts w:ascii="Arial" w:eastAsia="Times New Roman" w:hAnsi="Arial" w:cs="Arial"/>
          <w:sz w:val="24"/>
          <w:szCs w:val="24"/>
          <w:u w:val="single"/>
          <w:lang w:val="en-ZA"/>
        </w:rPr>
      </w:pPr>
      <w:r w:rsidRPr="00F355A0">
        <w:rPr>
          <w:rFonts w:ascii="Arial" w:eastAsia="Times New Roman" w:hAnsi="Arial" w:cs="Arial"/>
          <w:sz w:val="24"/>
          <w:szCs w:val="24"/>
          <w:lang w:val="en-AU"/>
        </w:rPr>
        <w:t xml:space="preserve">PV =  </w:t>
      </w:r>
      <w:r w:rsidRPr="00F355A0">
        <w:rPr>
          <w:rFonts w:ascii="Arial" w:eastAsia="Times New Roman" w:hAnsi="Arial" w:cs="Arial"/>
          <w:sz w:val="24"/>
          <w:szCs w:val="24"/>
          <w:u w:val="single"/>
          <w:lang w:val="en-AU"/>
        </w:rPr>
        <w:t xml:space="preserve"> PMT</w:t>
      </w:r>
      <w:r w:rsidRPr="00F355A0">
        <w:rPr>
          <w:rFonts w:ascii="Arial" w:eastAsia="Times New Roman" w:hAnsi="Arial" w:cs="Arial"/>
          <w:sz w:val="24"/>
          <w:szCs w:val="24"/>
          <w:u w:val="single"/>
          <w:vertAlign w:val="subscript"/>
          <w:lang w:val="en-AU"/>
        </w:rPr>
        <w:t>0</w:t>
      </w:r>
      <w:r w:rsidRPr="00F355A0">
        <w:rPr>
          <w:rFonts w:ascii="Arial" w:eastAsia="Times New Roman" w:hAnsi="Arial" w:cs="Arial"/>
          <w:sz w:val="24"/>
          <w:szCs w:val="24"/>
          <w:u w:val="single"/>
          <w:lang w:val="en-AU"/>
        </w:rPr>
        <w:t xml:space="preserve"> (1+</w:t>
      </w:r>
      <w:r w:rsidRPr="00F355A0">
        <w:rPr>
          <w:rFonts w:ascii="Arial" w:eastAsia="Times New Roman" w:hAnsi="Arial" w:cs="Arial"/>
          <w:i/>
          <w:iCs/>
          <w:sz w:val="24"/>
          <w:szCs w:val="24"/>
          <w:u w:val="single"/>
          <w:lang w:val="en-AU"/>
        </w:rPr>
        <w:t>g</w:t>
      </w:r>
      <w:r w:rsidRPr="00F355A0">
        <w:rPr>
          <w:rFonts w:ascii="Arial" w:eastAsia="Times New Roman" w:hAnsi="Arial" w:cs="Arial"/>
          <w:sz w:val="24"/>
          <w:szCs w:val="24"/>
          <w:u w:val="single"/>
          <w:lang w:val="en-AU"/>
        </w:rPr>
        <w:t>)</w:t>
      </w:r>
    </w:p>
    <w:p w14:paraId="1ECCF80A" w14:textId="77777777" w:rsidR="00F355A0" w:rsidRPr="00F355A0" w:rsidRDefault="00F355A0" w:rsidP="00F355A0">
      <w:pPr>
        <w:spacing w:after="0" w:line="240" w:lineRule="auto"/>
        <w:ind w:left="780"/>
        <w:contextualSpacing/>
        <w:rPr>
          <w:rFonts w:ascii="Arial" w:eastAsia="Times New Roman" w:hAnsi="Arial" w:cs="Arial"/>
          <w:i/>
          <w:iCs/>
          <w:sz w:val="24"/>
          <w:szCs w:val="24"/>
          <w:lang w:val="en-AU"/>
        </w:rPr>
      </w:pPr>
      <w:r w:rsidRPr="00F355A0">
        <w:rPr>
          <w:rFonts w:ascii="Arial" w:eastAsia="Times New Roman" w:hAnsi="Arial" w:cs="Arial"/>
          <w:sz w:val="24"/>
          <w:szCs w:val="24"/>
          <w:lang w:val="en-AU"/>
        </w:rPr>
        <w:tab/>
        <w:t xml:space="preserve">      (</w:t>
      </w:r>
      <w:r w:rsidRPr="00F355A0">
        <w:rPr>
          <w:rFonts w:ascii="Arial" w:eastAsia="Times New Roman" w:hAnsi="Arial" w:cs="Arial"/>
          <w:i/>
          <w:iCs/>
          <w:sz w:val="24"/>
          <w:szCs w:val="24"/>
          <w:lang w:val="en-AU"/>
        </w:rPr>
        <w:t>r – g)</w:t>
      </w:r>
    </w:p>
    <w:p w14:paraId="38544E55" w14:textId="77777777" w:rsidR="00F355A0" w:rsidRPr="00F355A0" w:rsidRDefault="00F355A0" w:rsidP="00F56D69">
      <w:pPr>
        <w:numPr>
          <w:ilvl w:val="0"/>
          <w:numId w:val="2"/>
        </w:numPr>
        <w:spacing w:after="0" w:line="240" w:lineRule="auto"/>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Effective interest rate</w:t>
      </w:r>
      <w:r w:rsidRPr="00F355A0">
        <w:rPr>
          <w:rFonts w:ascii="Arial" w:eastAsia="Times New Roman" w:hAnsi="Arial" w:cs="Arial"/>
          <w:b/>
          <w:color w:val="000000"/>
          <w:sz w:val="24"/>
          <w:szCs w:val="24"/>
          <w:lang w:val="en-ZA"/>
        </w:rPr>
        <w:t xml:space="preserve"> = </w:t>
      </w:r>
      <w:r w:rsidRPr="00F355A0">
        <w:rPr>
          <w:rFonts w:ascii="Arial" w:eastAsia="Times New Roman" w:hAnsi="Arial" w:cs="Arial"/>
          <w:b/>
          <w:color w:val="000000"/>
          <w:position w:val="-28"/>
          <w:sz w:val="24"/>
          <w:szCs w:val="24"/>
          <w:lang w:val="en-ZA"/>
        </w:rPr>
        <w:object w:dxaOrig="1359" w:dyaOrig="740" w14:anchorId="107A3DBF">
          <v:shape id="_x0000_i1035" type="#_x0000_t75" style="width:90pt;height:48pt" o:ole="">
            <v:imagedata r:id="rId24" o:title=""/>
          </v:shape>
          <o:OLEObject Type="Embed" ProgID="Equation.3" ShapeID="_x0000_i1035" DrawAspect="Content" ObjectID="_1819446645" r:id="rId25"/>
        </w:object>
      </w:r>
    </w:p>
    <w:p w14:paraId="154DDD49" w14:textId="77777777" w:rsidR="00F355A0" w:rsidRPr="00F355A0" w:rsidRDefault="00F355A0" w:rsidP="00F355A0">
      <w:pPr>
        <w:spacing w:after="0" w:line="240" w:lineRule="auto"/>
        <w:rPr>
          <w:rFonts w:eastAsiaTheme="minorEastAsia"/>
          <w:lang w:val="en-ZA" w:eastAsia="en-ZA"/>
        </w:rPr>
      </w:pPr>
    </w:p>
    <w:p w14:paraId="672EFB28" w14:textId="77777777" w:rsidR="00F355A0" w:rsidRPr="00F355A0" w:rsidRDefault="00F355A0" w:rsidP="00F56D69">
      <w:pPr>
        <w:numPr>
          <w:ilvl w:val="0"/>
          <w:numId w:val="2"/>
        </w:numPr>
        <w:spacing w:after="0" w:line="240" w:lineRule="auto"/>
        <w:contextualSpacing/>
        <w:jc w:val="both"/>
        <w:rPr>
          <w:rFonts w:ascii="Arial" w:eastAsia="Times New Roman" w:hAnsi="Arial" w:cs="Arial"/>
          <w:b/>
          <w:color w:val="000000"/>
          <w:sz w:val="24"/>
          <w:szCs w:val="24"/>
          <w:lang w:val="en-ZA"/>
        </w:rPr>
      </w:pPr>
      <w:r w:rsidRPr="00F355A0">
        <w:rPr>
          <w:rFonts w:ascii="Times New Roman" w:eastAsia="Times New Roman" w:hAnsi="Times New Roman" w:cs="Times New Roman"/>
          <w:sz w:val="24"/>
          <w:szCs w:val="24"/>
          <w:lang w:val="en-ZA"/>
        </w:rPr>
        <w:object w:dxaOrig="240" w:dyaOrig="220" w14:anchorId="3C9F7B1D">
          <v:shape id="_x0000_i1036" type="#_x0000_t75" style="width:12pt;height:12pt" o:ole="">
            <v:imagedata r:id="rId26" o:title=""/>
          </v:shape>
          <o:OLEObject Type="Embed" ProgID="Equation.3" ShapeID="_x0000_i1036" DrawAspect="Content" ObjectID="_1819446646" r:id="rId27"/>
        </w:object>
      </w:r>
      <w:r w:rsidRPr="00F355A0">
        <w:rPr>
          <w:rFonts w:ascii="Arial" w:eastAsia="Times New Roman" w:hAnsi="Arial" w:cs="Arial"/>
          <w:b/>
          <w:color w:val="000000"/>
          <w:sz w:val="24"/>
          <w:szCs w:val="24"/>
          <w:lang w:val="en-ZA"/>
        </w:rPr>
        <w:t xml:space="preserve">= </w:t>
      </w:r>
      <w:r w:rsidRPr="00F355A0">
        <w:rPr>
          <w:rFonts w:ascii="Times New Roman" w:eastAsia="Times New Roman" w:hAnsi="Times New Roman" w:cs="Times New Roman"/>
          <w:position w:val="-32"/>
          <w:sz w:val="24"/>
          <w:szCs w:val="24"/>
          <w:lang w:val="en-ZA"/>
        </w:rPr>
        <w:object w:dxaOrig="1880" w:dyaOrig="780" w14:anchorId="4D42E040">
          <v:shape id="_x0000_i1037" type="#_x0000_t75" style="width:96pt;height:42pt" o:ole="">
            <v:imagedata r:id="rId28" o:title=""/>
          </v:shape>
          <o:OLEObject Type="Embed" ProgID="Equation.3" ShapeID="_x0000_i1037" DrawAspect="Content" ObjectID="_1819446647" r:id="rId29"/>
        </w:object>
      </w:r>
    </w:p>
    <w:p w14:paraId="10660BDF" w14:textId="77777777" w:rsidR="00F355A0" w:rsidRPr="00F355A0" w:rsidRDefault="00F355A0" w:rsidP="00F355A0">
      <w:pPr>
        <w:spacing w:after="0" w:line="240" w:lineRule="auto"/>
        <w:rPr>
          <w:rFonts w:eastAsiaTheme="minorEastAsia"/>
          <w:lang w:val="en-ZA" w:eastAsia="en-ZA"/>
        </w:rPr>
      </w:pPr>
    </w:p>
    <w:p w14:paraId="35E2116D" w14:textId="77777777" w:rsidR="00F355A0" w:rsidRPr="00F355A0" w:rsidRDefault="00F355A0" w:rsidP="00F56D69">
      <w:pPr>
        <w:numPr>
          <w:ilvl w:val="0"/>
          <w:numId w:val="2"/>
        </w:numPr>
        <w:spacing w:after="0" w:line="240" w:lineRule="auto"/>
        <w:jc w:val="both"/>
        <w:rPr>
          <w:rFonts w:ascii="Arial" w:eastAsia="Times New Roman" w:hAnsi="Arial" w:cs="Arial"/>
          <w:b/>
          <w:color w:val="000000"/>
          <w:sz w:val="24"/>
          <w:szCs w:val="24"/>
          <w:lang w:val="en-ZA"/>
        </w:rPr>
      </w:pPr>
      <w:r w:rsidRPr="00F355A0">
        <w:rPr>
          <w:rFonts w:ascii="Arial" w:eastAsia="Times New Roman" w:hAnsi="Arial" w:cs="Arial"/>
          <w:color w:val="000000"/>
          <w:sz w:val="24"/>
          <w:szCs w:val="24"/>
          <w:lang w:val="en-ZA"/>
        </w:rPr>
        <w:t xml:space="preserve">Coefficient of Variation </w:t>
      </w:r>
      <w:r w:rsidRPr="00F355A0">
        <w:rPr>
          <w:rFonts w:ascii="Arial" w:eastAsia="Times New Roman" w:hAnsi="Arial" w:cs="Arial"/>
          <w:b/>
          <w:color w:val="000000"/>
          <w:sz w:val="24"/>
          <w:szCs w:val="24"/>
          <w:lang w:val="en-ZA"/>
        </w:rPr>
        <w:t xml:space="preserve">= </w:t>
      </w:r>
      <w:r w:rsidRPr="00F355A0">
        <w:rPr>
          <w:rFonts w:ascii="Arial" w:eastAsia="Times New Roman" w:hAnsi="Arial" w:cs="Arial"/>
          <w:b/>
          <w:color w:val="000000"/>
          <w:position w:val="-30"/>
          <w:sz w:val="24"/>
          <w:szCs w:val="24"/>
          <w:lang w:val="en-ZA"/>
        </w:rPr>
        <w:object w:dxaOrig="360" w:dyaOrig="680" w14:anchorId="19A1D37D">
          <v:shape id="_x0000_i1038" type="#_x0000_t75" style="width:18pt;height:36pt" o:ole="">
            <v:imagedata r:id="rId30" o:title=""/>
          </v:shape>
          <o:OLEObject Type="Embed" ProgID="Equation.3" ShapeID="_x0000_i1038" DrawAspect="Content" ObjectID="_1819446648" r:id="rId31"/>
        </w:object>
      </w:r>
    </w:p>
    <w:p w14:paraId="3CC34AE7" w14:textId="77777777" w:rsidR="00F355A0" w:rsidRPr="00F355A0" w:rsidRDefault="00F355A0" w:rsidP="00F56D69">
      <w:pPr>
        <w:numPr>
          <w:ilvl w:val="0"/>
          <w:numId w:val="2"/>
        </w:numPr>
        <w:spacing w:after="0" w:line="240" w:lineRule="auto"/>
        <w:jc w:val="both"/>
        <w:rPr>
          <w:rFonts w:ascii="Arial" w:eastAsia="Times New Roman" w:hAnsi="Arial" w:cs="Arial"/>
          <w:b/>
          <w:color w:val="000000"/>
          <w:sz w:val="24"/>
          <w:szCs w:val="24"/>
          <w:lang w:val="en-ZA"/>
        </w:rPr>
      </w:pPr>
      <w:r w:rsidRPr="00F355A0">
        <w:rPr>
          <w:rFonts w:ascii="Arial" w:eastAsia="Times New Roman" w:hAnsi="Arial" w:cs="Arial"/>
          <w:b/>
          <w:color w:val="000000"/>
          <w:position w:val="-28"/>
          <w:sz w:val="24"/>
          <w:szCs w:val="24"/>
          <w:lang w:val="en-ZA"/>
        </w:rPr>
        <w:object w:dxaOrig="1480" w:dyaOrig="680" w14:anchorId="703B2CE3">
          <v:shape id="_x0000_i1039" type="#_x0000_t75" style="width:90pt;height:54pt" o:ole="">
            <v:imagedata r:id="rId32" o:title=""/>
          </v:shape>
          <o:OLEObject Type="Embed" ProgID="Equation.3" ShapeID="_x0000_i1039" DrawAspect="Content" ObjectID="_1819446649" r:id="rId33"/>
        </w:object>
      </w:r>
    </w:p>
    <w:p w14:paraId="2B1D64A0" w14:textId="77777777" w:rsidR="00F355A0" w:rsidRPr="00F355A0" w:rsidRDefault="00F355A0" w:rsidP="00F355A0">
      <w:pPr>
        <w:spacing w:after="0" w:line="240" w:lineRule="auto"/>
        <w:jc w:val="both"/>
        <w:rPr>
          <w:rFonts w:ascii="Arial" w:eastAsia="Times New Roman" w:hAnsi="Arial" w:cs="Arial"/>
          <w:b/>
          <w:color w:val="000000"/>
          <w:sz w:val="24"/>
          <w:szCs w:val="24"/>
          <w:lang w:val="en-ZA"/>
        </w:rPr>
      </w:pPr>
    </w:p>
    <w:p w14:paraId="21AA0666" w14:textId="77777777" w:rsidR="00F355A0" w:rsidRPr="00F355A0" w:rsidRDefault="00F355A0" w:rsidP="00F56D69">
      <w:pPr>
        <w:numPr>
          <w:ilvl w:val="0"/>
          <w:numId w:val="2"/>
        </w:numPr>
        <w:spacing w:after="0" w:line="240" w:lineRule="auto"/>
        <w:jc w:val="both"/>
        <w:rPr>
          <w:rFonts w:ascii="Arial" w:eastAsia="Times New Roman" w:hAnsi="Arial" w:cs="Arial"/>
          <w:bCs/>
          <w:color w:val="000000"/>
          <w:sz w:val="24"/>
          <w:szCs w:val="24"/>
          <w:lang w:val="en-ZA"/>
        </w:rPr>
      </w:pPr>
      <w:r w:rsidRPr="00F355A0">
        <w:rPr>
          <w:rFonts w:ascii="Arial" w:eastAsia="Times New Roman" w:hAnsi="Arial" w:cs="Arial"/>
          <w:bCs/>
          <w:color w:val="000000"/>
          <w:sz w:val="24"/>
          <w:szCs w:val="24"/>
          <w:lang w:val="en-ZA"/>
        </w:rPr>
        <w:t>BEP (Units): FC / Contribution per unit</w:t>
      </w:r>
    </w:p>
    <w:p w14:paraId="12C43A58" w14:textId="77777777" w:rsidR="00F355A0" w:rsidRPr="00F355A0" w:rsidRDefault="00F355A0" w:rsidP="00F355A0">
      <w:pPr>
        <w:spacing w:after="0" w:line="240" w:lineRule="auto"/>
        <w:jc w:val="both"/>
        <w:rPr>
          <w:rFonts w:ascii="Arial" w:eastAsia="Times New Roman" w:hAnsi="Arial" w:cs="Arial"/>
          <w:bCs/>
          <w:color w:val="000000"/>
          <w:sz w:val="24"/>
          <w:szCs w:val="24"/>
          <w:lang w:val="en-ZA"/>
        </w:rPr>
      </w:pPr>
    </w:p>
    <w:p w14:paraId="0CFEF9CB" w14:textId="77777777" w:rsidR="00F355A0" w:rsidRPr="00F355A0" w:rsidRDefault="00F355A0" w:rsidP="00F56D69">
      <w:pPr>
        <w:numPr>
          <w:ilvl w:val="0"/>
          <w:numId w:val="2"/>
        </w:numPr>
        <w:spacing w:after="0" w:line="240" w:lineRule="auto"/>
        <w:contextualSpacing/>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DOL = </w:t>
      </w:r>
      <w:r w:rsidRPr="00F355A0">
        <w:rPr>
          <w:rFonts w:ascii="Times New Roman" w:eastAsia="Times New Roman" w:hAnsi="Times New Roman" w:cs="Times New Roman"/>
          <w:sz w:val="24"/>
          <w:szCs w:val="24"/>
          <w:lang w:val="en-ZA"/>
        </w:rPr>
        <w:object w:dxaOrig="1200" w:dyaOrig="620" w14:anchorId="2935EF6F">
          <v:shape id="_x0000_i1040" type="#_x0000_t75" style="width:60pt;height:30pt" o:ole="">
            <v:imagedata r:id="rId34" o:title=""/>
          </v:shape>
          <o:OLEObject Type="Embed" ProgID="Equation.3" ShapeID="_x0000_i1040" DrawAspect="Content" ObjectID="_1819446650" r:id="rId35"/>
        </w:object>
      </w:r>
    </w:p>
    <w:p w14:paraId="2CC1A096" w14:textId="77777777" w:rsidR="00F355A0" w:rsidRPr="00F355A0" w:rsidRDefault="00F355A0" w:rsidP="00F355A0">
      <w:pPr>
        <w:spacing w:after="0" w:line="240" w:lineRule="auto"/>
        <w:rPr>
          <w:rFonts w:ascii="Arial" w:eastAsiaTheme="minorEastAsia" w:hAnsi="Arial" w:cs="Arial"/>
          <w:sz w:val="24"/>
          <w:szCs w:val="24"/>
          <w:lang w:val="en-ZA" w:eastAsia="en-ZA"/>
        </w:rPr>
      </w:pPr>
    </w:p>
    <w:p w14:paraId="1B3A6B0B" w14:textId="77777777" w:rsidR="00F355A0" w:rsidRPr="00F355A0" w:rsidRDefault="00F355A0" w:rsidP="00F56D69">
      <w:pPr>
        <w:numPr>
          <w:ilvl w:val="0"/>
          <w:numId w:val="2"/>
        </w:numPr>
        <w:spacing w:after="0" w:line="240" w:lineRule="auto"/>
        <w:ind w:left="1003"/>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DFL = </w:t>
      </w:r>
      <w:r w:rsidRPr="00F355A0">
        <w:rPr>
          <w:rFonts w:ascii="Arial" w:eastAsia="Times New Roman" w:hAnsi="Arial" w:cs="Arial"/>
          <w:color w:val="000000"/>
          <w:position w:val="-24"/>
          <w:sz w:val="24"/>
          <w:szCs w:val="24"/>
          <w:lang w:val="en-ZA"/>
        </w:rPr>
        <w:object w:dxaOrig="1540" w:dyaOrig="620" w14:anchorId="152F4F9E">
          <v:shape id="_x0000_i1041" type="#_x0000_t75" style="width:78pt;height:30pt" o:ole="">
            <v:imagedata r:id="rId36" o:title=""/>
          </v:shape>
          <o:OLEObject Type="Embed" ProgID="Equation.3" ShapeID="_x0000_i1041" DrawAspect="Content" ObjectID="_1819446651" r:id="rId37"/>
        </w:object>
      </w:r>
      <w:r w:rsidRPr="00F355A0">
        <w:rPr>
          <w:rFonts w:ascii="Arial" w:eastAsia="Times New Roman" w:hAnsi="Arial" w:cs="Arial"/>
          <w:color w:val="000000"/>
          <w:sz w:val="24"/>
          <w:szCs w:val="24"/>
          <w:lang w:val="en-ZA"/>
        </w:rPr>
        <w:t xml:space="preserve">   Or     EBIT / EBIT- I</w:t>
      </w:r>
    </w:p>
    <w:p w14:paraId="2B294297" w14:textId="77777777" w:rsidR="00F355A0" w:rsidRPr="00F355A0" w:rsidRDefault="00F355A0" w:rsidP="00F355A0">
      <w:pPr>
        <w:spacing w:after="0" w:line="240" w:lineRule="auto"/>
        <w:rPr>
          <w:rFonts w:ascii="Arial" w:eastAsia="Times New Roman" w:hAnsi="Arial" w:cs="Arial"/>
          <w:color w:val="000000"/>
          <w:sz w:val="24"/>
          <w:szCs w:val="24"/>
          <w:lang w:val="en-ZA"/>
        </w:rPr>
      </w:pPr>
    </w:p>
    <w:p w14:paraId="68EC5A2B" w14:textId="77777777" w:rsidR="00F355A0" w:rsidRPr="00F355A0" w:rsidRDefault="00F355A0" w:rsidP="00F56D69">
      <w:pPr>
        <w:numPr>
          <w:ilvl w:val="0"/>
          <w:numId w:val="2"/>
        </w:numPr>
        <w:spacing w:after="0" w:line="240" w:lineRule="auto"/>
        <w:ind w:left="1003"/>
        <w:jc w:val="both"/>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 xml:space="preserve">DCL = </w:t>
      </w:r>
      <w:r w:rsidRPr="00F355A0">
        <w:rPr>
          <w:rFonts w:ascii="Arial" w:eastAsia="Times New Roman" w:hAnsi="Arial" w:cs="Arial"/>
          <w:color w:val="000000"/>
          <w:position w:val="-24"/>
          <w:sz w:val="24"/>
          <w:szCs w:val="24"/>
          <w:lang w:val="en-ZA"/>
        </w:rPr>
        <w:object w:dxaOrig="1540" w:dyaOrig="620" w14:anchorId="530E0F27">
          <v:shape id="_x0000_i1042" type="#_x0000_t75" style="width:78pt;height:30pt" o:ole="">
            <v:imagedata r:id="rId38" o:title=""/>
          </v:shape>
          <o:OLEObject Type="Embed" ProgID="Equation.3" ShapeID="_x0000_i1042" DrawAspect="Content" ObjectID="_1819446652" r:id="rId39"/>
        </w:object>
      </w:r>
      <w:r w:rsidRPr="00F355A0">
        <w:rPr>
          <w:rFonts w:ascii="Arial" w:eastAsia="Times New Roman" w:hAnsi="Arial" w:cs="Arial"/>
          <w:color w:val="000000"/>
          <w:sz w:val="24"/>
          <w:szCs w:val="24"/>
          <w:lang w:val="en-ZA"/>
        </w:rPr>
        <w:t xml:space="preserve">   Or   DOL x DFL</w:t>
      </w:r>
    </w:p>
    <w:p w14:paraId="4E4C101E" w14:textId="77777777" w:rsidR="00F355A0" w:rsidRPr="00F355A0" w:rsidRDefault="00F355A0" w:rsidP="00F355A0">
      <w:pPr>
        <w:spacing w:after="0" w:line="240" w:lineRule="auto"/>
        <w:ind w:left="720"/>
        <w:contextualSpacing/>
        <w:rPr>
          <w:rFonts w:ascii="proxima-nova-regular" w:eastAsia="Times New Roman" w:hAnsi="proxima-nova-regular" w:cs="Times New Roman"/>
          <w:b/>
          <w:bCs/>
          <w:sz w:val="24"/>
          <w:szCs w:val="24"/>
          <w:lang w:val="en-ZA"/>
        </w:rPr>
      </w:pPr>
    </w:p>
    <w:p w14:paraId="57132956" w14:textId="77777777" w:rsidR="00F355A0" w:rsidRPr="00F355A0" w:rsidRDefault="00F355A0" w:rsidP="00F56D69">
      <w:pPr>
        <w:numPr>
          <w:ilvl w:val="0"/>
          <w:numId w:val="2"/>
        </w:numPr>
        <w:spacing w:after="0" w:line="240" w:lineRule="auto"/>
        <w:ind w:left="1003"/>
        <w:jc w:val="both"/>
        <w:rPr>
          <w:rFonts w:ascii="Arial" w:eastAsia="Times New Roman" w:hAnsi="Arial" w:cs="Arial"/>
          <w:color w:val="000000"/>
          <w:sz w:val="24"/>
          <w:szCs w:val="24"/>
          <w:lang w:val="en-ZA"/>
        </w:rPr>
      </w:pPr>
      <w:r w:rsidRPr="00F355A0">
        <w:rPr>
          <w:rFonts w:ascii="Arial" w:eastAsia="Times New Roman" w:hAnsi="Arial" w:cs="Arial"/>
          <w:b/>
          <w:bCs/>
          <w:noProof/>
          <w:color w:val="000000"/>
          <w:sz w:val="24"/>
          <w:szCs w:val="24"/>
          <w:lang w:val="en-ZA"/>
        </w:rPr>
        <w:drawing>
          <wp:inline distT="0" distB="0" distL="0" distR="0" wp14:anchorId="4B497F9C" wp14:editId="5DB14F93">
            <wp:extent cx="1581150" cy="441001"/>
            <wp:effectExtent l="0" t="0" r="0" b="0"/>
            <wp:docPr id="885936858" name="Picture 1" descr="Guide to Yield to Maturity (YTM) | SoF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uide to Yield to Maturity (YTM) | SoFi"/>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601734" cy="446742"/>
                    </a:xfrm>
                    <a:prstGeom prst="rect">
                      <a:avLst/>
                    </a:prstGeom>
                    <a:noFill/>
                    <a:ln>
                      <a:noFill/>
                    </a:ln>
                  </pic:spPr>
                </pic:pic>
              </a:graphicData>
            </a:graphic>
          </wp:inline>
        </w:drawing>
      </w:r>
    </w:p>
    <w:p w14:paraId="1525AB4D" w14:textId="77777777" w:rsidR="00F355A0" w:rsidRPr="00F355A0" w:rsidRDefault="00F355A0" w:rsidP="00F355A0">
      <w:pPr>
        <w:spacing w:after="0" w:line="240" w:lineRule="auto"/>
        <w:ind w:left="720"/>
        <w:contextualSpacing/>
        <w:rPr>
          <w:rFonts w:ascii="Arial" w:eastAsia="Times New Roman" w:hAnsi="Arial" w:cs="Arial"/>
          <w:b/>
          <w:bCs/>
          <w:sz w:val="24"/>
          <w:szCs w:val="24"/>
          <w:lang w:val="en-ZA"/>
        </w:rPr>
      </w:pPr>
    </w:p>
    <w:p w14:paraId="61296164" w14:textId="77777777" w:rsidR="00F355A0" w:rsidRPr="00F355A0" w:rsidRDefault="00F355A0" w:rsidP="00F56D69">
      <w:pPr>
        <w:numPr>
          <w:ilvl w:val="0"/>
          <w:numId w:val="2"/>
        </w:numPr>
        <w:spacing w:after="0" w:line="360" w:lineRule="auto"/>
        <w:ind w:left="1003"/>
        <w:jc w:val="both"/>
        <w:rPr>
          <w:rFonts w:ascii="Arial" w:eastAsia="Times New Roman" w:hAnsi="Arial" w:cs="Arial"/>
          <w:color w:val="000000"/>
          <w:sz w:val="24"/>
          <w:szCs w:val="24"/>
          <w:lang w:val="en-ZA"/>
        </w:rPr>
      </w:pPr>
      <w:r w:rsidRPr="00F355A0">
        <w:rPr>
          <w:rFonts w:ascii="Arial" w:eastAsia="Times New Roman" w:hAnsi="Arial" w:cs="Arial"/>
          <w:b/>
          <w:bCs/>
          <w:sz w:val="24"/>
          <w:szCs w:val="24"/>
          <w:lang w:val="en-ZA"/>
        </w:rPr>
        <w:t>Yield to Maturity = [Annual Interest + {(FV-Price)/Maturity}] / [(FV+Price)/2]</w:t>
      </w:r>
    </w:p>
    <w:p w14:paraId="0B8A30EB" w14:textId="77777777" w:rsidR="00F355A0" w:rsidRPr="00F355A0" w:rsidRDefault="00F355A0" w:rsidP="00F355A0">
      <w:pPr>
        <w:shd w:val="clear" w:color="auto" w:fill="FFFFFF"/>
        <w:spacing w:after="0" w:line="360" w:lineRule="auto"/>
        <w:ind w:left="283" w:firstLine="720"/>
        <w:rPr>
          <w:rFonts w:ascii="Arial" w:eastAsia="Times New Roman" w:hAnsi="Arial" w:cs="Arial"/>
          <w:color w:val="000000"/>
          <w:sz w:val="24"/>
          <w:szCs w:val="24"/>
          <w:lang w:val="en-ZA" w:eastAsia="en-ZA"/>
        </w:rPr>
      </w:pPr>
      <w:r w:rsidRPr="00F355A0">
        <w:rPr>
          <w:rFonts w:ascii="Arial" w:eastAsia="Times New Roman" w:hAnsi="Arial" w:cs="Arial"/>
          <w:b/>
          <w:bCs/>
          <w:sz w:val="24"/>
          <w:szCs w:val="24"/>
          <w:lang w:val="en-ZA" w:eastAsia="en-ZA"/>
        </w:rPr>
        <w:t>Where:</w:t>
      </w:r>
      <w:r w:rsidRPr="00F355A0">
        <w:rPr>
          <w:rFonts w:ascii="Arial" w:eastAsia="Times New Roman" w:hAnsi="Arial" w:cs="Arial"/>
          <w:sz w:val="24"/>
          <w:szCs w:val="24"/>
          <w:lang w:val="en-ZA" w:eastAsia="en-ZA"/>
        </w:rPr>
        <w:t xml:space="preserve"> </w:t>
      </w:r>
      <w:r w:rsidRPr="00F355A0">
        <w:rPr>
          <w:rFonts w:ascii="Arial" w:eastAsia="Times New Roman" w:hAnsi="Arial" w:cs="Arial"/>
          <w:sz w:val="24"/>
          <w:szCs w:val="24"/>
          <w:lang w:val="en-ZA" w:eastAsia="en-ZA"/>
        </w:rPr>
        <w:tab/>
        <w:t xml:space="preserve"> </w:t>
      </w:r>
      <w:r w:rsidRPr="00F355A0">
        <w:rPr>
          <w:rFonts w:ascii="Arial" w:eastAsia="Times New Roman" w:hAnsi="Arial" w:cs="Arial"/>
          <w:color w:val="000000"/>
          <w:sz w:val="24"/>
          <w:szCs w:val="24"/>
          <w:lang w:val="en-ZA" w:eastAsia="en-ZA"/>
        </w:rPr>
        <w:t>Annual Interest = Annual Interest Payout by the Bond</w:t>
      </w:r>
    </w:p>
    <w:p w14:paraId="4F8356F3" w14:textId="77777777" w:rsidR="00F355A0" w:rsidRPr="00F355A0" w:rsidRDefault="00F355A0" w:rsidP="00F355A0">
      <w:pPr>
        <w:shd w:val="clear" w:color="auto" w:fill="FFFFFF"/>
        <w:spacing w:after="0" w:line="360" w:lineRule="auto"/>
        <w:ind w:left="1440" w:firstLine="720"/>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FV = Face Value of the Bond</w:t>
      </w:r>
    </w:p>
    <w:p w14:paraId="7CAB8F3A" w14:textId="77777777" w:rsidR="00F355A0" w:rsidRPr="00F355A0" w:rsidRDefault="00F355A0" w:rsidP="00F355A0">
      <w:pPr>
        <w:shd w:val="clear" w:color="auto" w:fill="FFFFFF"/>
        <w:spacing w:after="0" w:line="360" w:lineRule="auto"/>
        <w:ind w:left="1440" w:firstLine="720"/>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Price = Current Market Price of the Bond</w:t>
      </w:r>
    </w:p>
    <w:p w14:paraId="5CA293F0" w14:textId="77777777" w:rsidR="00F355A0" w:rsidRPr="00F355A0" w:rsidRDefault="00F355A0" w:rsidP="00F355A0">
      <w:pPr>
        <w:shd w:val="clear" w:color="auto" w:fill="FFFFFF"/>
        <w:spacing w:after="0" w:line="360" w:lineRule="auto"/>
        <w:ind w:left="1440" w:firstLine="720"/>
        <w:rPr>
          <w:rFonts w:ascii="Arial" w:eastAsia="Times New Roman" w:hAnsi="Arial" w:cs="Arial"/>
          <w:color w:val="000000"/>
          <w:sz w:val="24"/>
          <w:szCs w:val="24"/>
          <w:lang w:val="en-ZA"/>
        </w:rPr>
      </w:pPr>
      <w:r w:rsidRPr="00F355A0">
        <w:rPr>
          <w:rFonts w:ascii="Arial" w:eastAsia="Times New Roman" w:hAnsi="Arial" w:cs="Arial"/>
          <w:color w:val="000000"/>
          <w:sz w:val="24"/>
          <w:szCs w:val="24"/>
          <w:lang w:val="en-ZA"/>
        </w:rPr>
        <w:t>Maturity = Time to Maturity i.e. number of years till Maturity of the Bond</w:t>
      </w:r>
    </w:p>
    <w:p w14:paraId="64123F5E" w14:textId="77777777" w:rsidR="00F355A0" w:rsidRPr="00F355A0" w:rsidRDefault="00F355A0" w:rsidP="00F355A0">
      <w:pPr>
        <w:spacing w:after="0" w:line="240" w:lineRule="auto"/>
        <w:rPr>
          <w:rFonts w:ascii="Times New Roman" w:eastAsia="Times New Roman" w:hAnsi="Times New Roman" w:cs="Times New Roman"/>
          <w:sz w:val="24"/>
          <w:szCs w:val="24"/>
          <w:lang w:val="en-ZA"/>
        </w:rPr>
        <w:sectPr w:rsidR="00F355A0" w:rsidRPr="00F355A0" w:rsidSect="00661C8A">
          <w:headerReference w:type="even" r:id="rId41"/>
          <w:headerReference w:type="default" r:id="rId42"/>
          <w:footerReference w:type="even" r:id="rId43"/>
          <w:footerReference w:type="default" r:id="rId44"/>
          <w:headerReference w:type="first" r:id="rId45"/>
          <w:footerReference w:type="first" r:id="rId46"/>
          <w:pgSz w:w="11906" w:h="16838"/>
          <w:pgMar w:top="1135" w:right="707" w:bottom="993" w:left="1440" w:header="709" w:footer="941" w:gutter="0"/>
          <w:cols w:space="708"/>
          <w:docGrid w:linePitch="360"/>
        </w:sectPr>
      </w:pPr>
    </w:p>
    <w:p w14:paraId="2B15E98B" w14:textId="77777777" w:rsidR="00F355A0" w:rsidRDefault="00F355A0" w:rsidP="000016A1">
      <w:pPr>
        <w:spacing w:before="100" w:beforeAutospacing="1" w:after="100" w:afterAutospacing="1" w:line="360" w:lineRule="auto"/>
        <w:ind w:left="-284"/>
        <w:rPr>
          <w:rFonts w:ascii="Arial" w:hAnsi="Arial" w:cs="Arial"/>
          <w:b/>
          <w:bCs/>
          <w:u w:val="single"/>
        </w:rPr>
      </w:pPr>
      <w:r w:rsidRPr="00F355A0">
        <w:rPr>
          <w:rFonts w:ascii="Arial" w:hAnsi="Arial"/>
          <w:noProof/>
          <w:lang w:val="en-ZA" w:eastAsia="en-ZA"/>
        </w:rPr>
        <w:lastRenderedPageBreak/>
        <w:drawing>
          <wp:inline distT="0" distB="0" distL="0" distR="0" wp14:anchorId="7646AB51" wp14:editId="1027385E">
            <wp:extent cx="8705850" cy="5377406"/>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8726376" cy="5390085"/>
                    </a:xfrm>
                    <a:prstGeom prst="rect">
                      <a:avLst/>
                    </a:prstGeom>
                    <a:noFill/>
                    <a:ln>
                      <a:noFill/>
                    </a:ln>
                  </pic:spPr>
                </pic:pic>
              </a:graphicData>
            </a:graphic>
          </wp:inline>
        </w:drawing>
      </w:r>
      <w:r w:rsidRPr="00F355A0">
        <w:rPr>
          <w:rFonts w:ascii="Arial" w:hAnsi="Arial"/>
          <w:noProof/>
          <w:lang w:val="en-ZA" w:eastAsia="en-ZA"/>
        </w:rPr>
        <w:lastRenderedPageBreak/>
        <w:drawing>
          <wp:inline distT="0" distB="0" distL="0" distR="0" wp14:anchorId="4BAA1E07" wp14:editId="584ECF01">
            <wp:extent cx="9020175" cy="566619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9027808" cy="5670990"/>
                    </a:xfrm>
                    <a:prstGeom prst="rect">
                      <a:avLst/>
                    </a:prstGeom>
                    <a:noFill/>
                    <a:ln>
                      <a:noFill/>
                    </a:ln>
                  </pic:spPr>
                </pic:pic>
              </a:graphicData>
            </a:graphic>
          </wp:inline>
        </w:drawing>
      </w:r>
      <w:r w:rsidRPr="00F355A0">
        <w:rPr>
          <w:rFonts w:ascii="Arial" w:hAnsi="Arial"/>
          <w:noProof/>
          <w:lang w:val="en-ZA" w:eastAsia="en-ZA"/>
        </w:rPr>
        <w:lastRenderedPageBreak/>
        <w:drawing>
          <wp:inline distT="0" distB="0" distL="0" distR="0" wp14:anchorId="626838BF" wp14:editId="5355D9FE">
            <wp:extent cx="9305925" cy="5643654"/>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9310265" cy="5646286"/>
                    </a:xfrm>
                    <a:prstGeom prst="rect">
                      <a:avLst/>
                    </a:prstGeom>
                    <a:noFill/>
                    <a:ln>
                      <a:noFill/>
                    </a:ln>
                  </pic:spPr>
                </pic:pic>
              </a:graphicData>
            </a:graphic>
          </wp:inline>
        </w:drawing>
      </w:r>
    </w:p>
    <w:p w14:paraId="2B463727" w14:textId="3FBE9B2D" w:rsidR="00C63A94" w:rsidRPr="00C63A94" w:rsidRDefault="00C63A94" w:rsidP="00C63A94">
      <w:pPr>
        <w:tabs>
          <w:tab w:val="left" w:pos="3000"/>
        </w:tabs>
        <w:rPr>
          <w:rFonts w:ascii="Arial" w:hAnsi="Arial"/>
          <w:lang w:val="en-ZA"/>
        </w:rPr>
      </w:pPr>
      <w:r>
        <w:rPr>
          <w:rFonts w:ascii="Arial" w:hAnsi="Arial"/>
          <w:lang w:val="en-ZA"/>
        </w:rPr>
        <w:tab/>
      </w:r>
    </w:p>
    <w:p w14:paraId="02AD3EA9" w14:textId="77777777" w:rsidR="00F355A0" w:rsidRPr="00F355A0" w:rsidRDefault="00F355A0" w:rsidP="00F355A0">
      <w:pPr>
        <w:spacing w:before="100" w:beforeAutospacing="1" w:after="100" w:afterAutospacing="1" w:line="360" w:lineRule="auto"/>
        <w:rPr>
          <w:rFonts w:ascii="Times New Roman" w:eastAsia="Times New Roman" w:hAnsi="Times New Roman" w:cs="Times New Roman"/>
          <w:sz w:val="24"/>
          <w:szCs w:val="24"/>
          <w:lang w:val="en-ZA"/>
        </w:rPr>
      </w:pPr>
      <w:r w:rsidRPr="00F355A0">
        <w:rPr>
          <w:rFonts w:ascii="Arial" w:hAnsi="Arial"/>
          <w:noProof/>
          <w:lang w:val="en-ZA" w:eastAsia="en-ZA"/>
        </w:rPr>
        <w:lastRenderedPageBreak/>
        <w:drawing>
          <wp:inline distT="0" distB="0" distL="0" distR="0" wp14:anchorId="1F98C09D" wp14:editId="42220A9F">
            <wp:extent cx="8787993" cy="549592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8791812" cy="5498313"/>
                    </a:xfrm>
                    <a:prstGeom prst="rect">
                      <a:avLst/>
                    </a:prstGeom>
                    <a:noFill/>
                    <a:ln>
                      <a:noFill/>
                    </a:ln>
                  </pic:spPr>
                </pic:pic>
              </a:graphicData>
            </a:graphic>
          </wp:inline>
        </w:drawing>
      </w:r>
    </w:p>
    <w:p w14:paraId="4BE4E10A" w14:textId="77777777" w:rsidR="00B66848" w:rsidRDefault="00B66848" w:rsidP="00700CE4">
      <w:pPr>
        <w:widowControl w:val="0"/>
        <w:tabs>
          <w:tab w:val="left" w:pos="7830"/>
        </w:tabs>
        <w:overflowPunct w:val="0"/>
        <w:autoSpaceDE w:val="0"/>
        <w:autoSpaceDN w:val="0"/>
        <w:adjustRightInd w:val="0"/>
        <w:spacing w:after="0" w:line="360" w:lineRule="auto"/>
        <w:ind w:right="-284"/>
        <w:jc w:val="both"/>
        <w:textAlignment w:val="baseline"/>
        <w:rPr>
          <w:rFonts w:ascii="Times New Roman" w:eastAsia="Times New Roman" w:hAnsi="Times New Roman" w:cs="Times New Roman"/>
          <w:b/>
          <w:bCs/>
          <w:sz w:val="24"/>
          <w:szCs w:val="24"/>
        </w:rPr>
      </w:pPr>
    </w:p>
    <w:sectPr w:rsidR="00B66848" w:rsidSect="000016A1">
      <w:headerReference w:type="even" r:id="rId51"/>
      <w:headerReference w:type="default" r:id="rId52"/>
      <w:footerReference w:type="default" r:id="rId53"/>
      <w:headerReference w:type="first" r:id="rId54"/>
      <w:pgSz w:w="16838" w:h="11906" w:orient="landscape"/>
      <w:pgMar w:top="993" w:right="1267" w:bottom="849" w:left="1440" w:header="706" w:footer="72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06A087C" w14:textId="77777777" w:rsidR="005575EC" w:rsidRDefault="005575EC" w:rsidP="00826D33">
      <w:pPr>
        <w:spacing w:after="0" w:line="240" w:lineRule="auto"/>
      </w:pPr>
      <w:r>
        <w:separator/>
      </w:r>
    </w:p>
  </w:endnote>
  <w:endnote w:type="continuationSeparator" w:id="0">
    <w:p w14:paraId="28011B92" w14:textId="77777777" w:rsidR="005575EC" w:rsidRDefault="005575EC" w:rsidP="00826D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Rounded MT Bold">
    <w:panose1 w:val="020F0704030504030204"/>
    <w:charset w:val="00"/>
    <w:family w:val="swiss"/>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proxima-nova-regular">
    <w:altName w:val="Cambria"/>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C2E8AE" w14:textId="77777777" w:rsidR="00C63A94" w:rsidRDefault="00C63A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FE4975" w14:textId="20AF3619" w:rsidR="00F355A0" w:rsidRPr="00C90163" w:rsidRDefault="00F355A0" w:rsidP="00D67628">
    <w:pPr>
      <w:pBdr>
        <w:top w:val="single" w:sz="4" w:space="0" w:color="auto"/>
      </w:pBdr>
      <w:tabs>
        <w:tab w:val="center" w:pos="4513"/>
        <w:tab w:val="left" w:pos="7088"/>
        <w:tab w:val="right" w:pos="9026"/>
      </w:tabs>
      <w:rPr>
        <w:rFonts w:ascii="Arial Rounded MT Bold" w:hAnsi="Arial Rounded MT Bold"/>
        <w:b/>
      </w:rPr>
    </w:pPr>
    <w:r>
      <w:rPr>
        <w:rFonts w:ascii="Calibri" w:hAnsi="Calibri"/>
        <w:color w:val="000000" w:themeColor="text1"/>
        <w:lang w:eastAsia="en-ZA"/>
      </w:rPr>
      <w:t>M</w:t>
    </w:r>
    <w:r w:rsidR="00661C8A">
      <w:rPr>
        <w:rFonts w:ascii="Calibri" w:hAnsi="Calibri"/>
        <w:color w:val="000000" w:themeColor="text1"/>
        <w:lang w:eastAsia="en-ZA"/>
      </w:rPr>
      <w:t>RFM73124 MAIN EXAM -</w:t>
    </w:r>
    <w:r>
      <w:rPr>
        <w:rFonts w:ascii="Calibri" w:hAnsi="Calibri"/>
        <w:color w:val="000000" w:themeColor="text1"/>
        <w:lang w:eastAsia="en-ZA"/>
      </w:rPr>
      <w:t xml:space="preserve"> 2023                            </w:t>
    </w:r>
    <w:r>
      <w:rPr>
        <w:rFonts w:ascii="Calibri" w:hAnsi="Calibri"/>
        <w:color w:val="000000" w:themeColor="text1"/>
        <w:lang w:eastAsia="en-ZA"/>
      </w:rPr>
      <w:tab/>
    </w:r>
    <w:r>
      <w:rPr>
        <w:rFonts w:ascii="Calibri" w:hAnsi="Calibri"/>
        <w:color w:val="000000" w:themeColor="text1"/>
        <w:lang w:eastAsia="en-ZA"/>
      </w:rPr>
      <w:tab/>
    </w:r>
    <w:r>
      <w:rPr>
        <w:rFonts w:ascii="Calibri" w:hAnsi="Calibri"/>
        <w:lang w:eastAsia="en-ZA"/>
      </w:rPr>
      <w:t xml:space="preserve">Page        </w:t>
    </w:r>
    <w:r>
      <w:rPr>
        <w:rFonts w:ascii="Calibri" w:hAnsi="Calibri"/>
        <w:lang w:eastAsia="en-ZA"/>
      </w:rPr>
      <w:fldChar w:fldCharType="begin"/>
    </w:r>
    <w:r>
      <w:rPr>
        <w:rFonts w:ascii="Calibri" w:hAnsi="Calibri"/>
        <w:lang w:eastAsia="en-ZA"/>
      </w:rPr>
      <w:instrText xml:space="preserve"> PAGE   \* MERGEFORMAT </w:instrText>
    </w:r>
    <w:r>
      <w:rPr>
        <w:rFonts w:ascii="Calibri" w:hAnsi="Calibri"/>
        <w:lang w:eastAsia="en-ZA"/>
      </w:rPr>
      <w:fldChar w:fldCharType="separate"/>
    </w:r>
    <w:r>
      <w:rPr>
        <w:rFonts w:ascii="Calibri" w:hAnsi="Calibri"/>
        <w:noProof/>
        <w:lang w:eastAsia="en-ZA"/>
      </w:rPr>
      <w:t>10</w:t>
    </w:r>
    <w:r>
      <w:rPr>
        <w:rFonts w:ascii="Calibri" w:hAnsi="Calibri"/>
        <w:lang w:eastAsia="en-ZA"/>
      </w:rPr>
      <w:fldChar w:fldCharType="end"/>
    </w:r>
    <w:r>
      <w:rPr>
        <w:rFonts w:ascii="Calibri" w:hAnsi="Calibri"/>
        <w:lang w:eastAsia="en-ZA"/>
      </w:rPr>
      <w:t>/</w:t>
    </w:r>
    <w:r>
      <w:rPr>
        <w:rFonts w:ascii="Calibri" w:hAnsi="Calibri"/>
        <w:lang w:eastAsia="en-ZA"/>
      </w:rPr>
      <w:fldChar w:fldCharType="begin"/>
    </w:r>
    <w:r>
      <w:rPr>
        <w:rFonts w:ascii="Calibri" w:hAnsi="Calibri"/>
        <w:lang w:eastAsia="en-ZA"/>
      </w:rPr>
      <w:instrText xml:space="preserve"> NUMPAGES   \* MERGEFORMAT </w:instrText>
    </w:r>
    <w:r>
      <w:rPr>
        <w:rFonts w:ascii="Calibri" w:hAnsi="Calibri"/>
        <w:lang w:eastAsia="en-ZA"/>
      </w:rPr>
      <w:fldChar w:fldCharType="separate"/>
    </w:r>
    <w:r>
      <w:rPr>
        <w:rFonts w:ascii="Calibri" w:hAnsi="Calibri"/>
        <w:noProof/>
        <w:lang w:eastAsia="en-ZA"/>
      </w:rPr>
      <w:t>10</w:t>
    </w:r>
    <w:r>
      <w:rPr>
        <w:rFonts w:ascii="Calibri" w:hAnsi="Calibri"/>
        <w:lang w:eastAsia="en-ZA"/>
      </w:rPr>
      <w:fldChar w:fldCharType="end"/>
    </w:r>
    <w:r>
      <w:rPr>
        <w:rFonts w:ascii="Calibri" w:hAnsi="Calibri"/>
        <w:lang w:eastAsia="en-ZA"/>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874711" w14:textId="77777777" w:rsidR="00C63A94" w:rsidRDefault="00C63A9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8D3DFF" w14:textId="5240812B" w:rsidR="00EB379B" w:rsidRPr="005755F5" w:rsidRDefault="00EB379B" w:rsidP="00887B39">
    <w:pPr>
      <w:pBdr>
        <w:top w:val="single" w:sz="4" w:space="0" w:color="auto"/>
      </w:pBdr>
      <w:tabs>
        <w:tab w:val="center" w:pos="4513"/>
        <w:tab w:val="left" w:pos="7088"/>
        <w:tab w:val="right" w:pos="9026"/>
      </w:tabs>
      <w:rPr>
        <w:rFonts w:ascii="Arial Rounded MT Bold" w:hAnsi="Arial Rounded MT Bold"/>
        <w:b/>
      </w:rPr>
    </w:pPr>
    <w:r>
      <w:rPr>
        <w:rFonts w:ascii="Calibri" w:hAnsi="Calibri"/>
        <w:color w:val="000000" w:themeColor="text1"/>
        <w:lang w:eastAsia="en-ZA"/>
      </w:rPr>
      <w:t>M</w:t>
    </w:r>
    <w:r w:rsidR="00C63A94">
      <w:rPr>
        <w:rFonts w:ascii="Calibri" w:hAnsi="Calibri"/>
        <w:color w:val="000000" w:themeColor="text1"/>
        <w:lang w:eastAsia="en-ZA"/>
      </w:rPr>
      <w:t>RFM73124 -</w:t>
    </w:r>
    <w:r w:rsidR="00FB2FB7">
      <w:rPr>
        <w:rFonts w:ascii="Calibri" w:hAnsi="Calibri"/>
        <w:color w:val="000000" w:themeColor="text1"/>
        <w:lang w:eastAsia="en-ZA"/>
      </w:rPr>
      <w:t xml:space="preserve"> 2023</w:t>
    </w:r>
    <w:r>
      <w:rPr>
        <w:rFonts w:ascii="Calibri" w:hAnsi="Calibri"/>
        <w:color w:val="000000" w:themeColor="text1"/>
        <w:lang w:eastAsia="en-ZA"/>
      </w:rPr>
      <w:t xml:space="preserve"> </w:t>
    </w:r>
    <w:r w:rsidR="00A6494A">
      <w:rPr>
        <w:rFonts w:ascii="Calibri" w:hAnsi="Calibri"/>
        <w:color w:val="000000" w:themeColor="text1"/>
        <w:lang w:eastAsia="en-ZA"/>
      </w:rPr>
      <w:t xml:space="preserve">MAIN EXAMINATION </w:t>
    </w:r>
    <w:r>
      <w:rPr>
        <w:rFonts w:ascii="Calibri" w:hAnsi="Calibri"/>
        <w:color w:val="000000" w:themeColor="text1"/>
        <w:lang w:eastAsia="en-ZA"/>
      </w:rPr>
      <w:t xml:space="preserve">                                               </w:t>
    </w:r>
    <w:r>
      <w:rPr>
        <w:rFonts w:ascii="Calibri" w:hAnsi="Calibri"/>
        <w:lang w:eastAsia="en-ZA"/>
      </w:rPr>
      <w:t xml:space="preserve">Page        </w:t>
    </w:r>
    <w:r>
      <w:rPr>
        <w:rFonts w:ascii="Calibri" w:hAnsi="Calibri"/>
        <w:lang w:eastAsia="en-ZA"/>
      </w:rPr>
      <w:fldChar w:fldCharType="begin"/>
    </w:r>
    <w:r>
      <w:rPr>
        <w:rFonts w:ascii="Calibri" w:hAnsi="Calibri"/>
        <w:lang w:eastAsia="en-ZA"/>
      </w:rPr>
      <w:instrText xml:space="preserve"> PAGE   \* MERGEFORMAT </w:instrText>
    </w:r>
    <w:r>
      <w:rPr>
        <w:rFonts w:ascii="Calibri" w:hAnsi="Calibri"/>
        <w:lang w:eastAsia="en-ZA"/>
      </w:rPr>
      <w:fldChar w:fldCharType="separate"/>
    </w:r>
    <w:r w:rsidR="003914A7">
      <w:rPr>
        <w:rFonts w:ascii="Calibri" w:hAnsi="Calibri"/>
        <w:noProof/>
        <w:lang w:eastAsia="en-ZA"/>
      </w:rPr>
      <w:t>7</w:t>
    </w:r>
    <w:r>
      <w:rPr>
        <w:rFonts w:ascii="Calibri" w:hAnsi="Calibri"/>
        <w:lang w:eastAsia="en-ZA"/>
      </w:rPr>
      <w:fldChar w:fldCharType="end"/>
    </w:r>
    <w:r>
      <w:rPr>
        <w:rFonts w:ascii="Calibri" w:hAnsi="Calibri"/>
        <w:lang w:eastAsia="en-ZA"/>
      </w:rPr>
      <w:t>/</w:t>
    </w:r>
    <w:r>
      <w:rPr>
        <w:rFonts w:ascii="Calibri" w:hAnsi="Calibri"/>
        <w:lang w:eastAsia="en-ZA"/>
      </w:rPr>
      <w:fldChar w:fldCharType="begin"/>
    </w:r>
    <w:r>
      <w:rPr>
        <w:rFonts w:ascii="Calibri" w:hAnsi="Calibri"/>
        <w:lang w:eastAsia="en-ZA"/>
      </w:rPr>
      <w:instrText xml:space="preserve"> NUMPAGES   \* MERGEFORMAT </w:instrText>
    </w:r>
    <w:r>
      <w:rPr>
        <w:rFonts w:ascii="Calibri" w:hAnsi="Calibri"/>
        <w:lang w:eastAsia="en-ZA"/>
      </w:rPr>
      <w:fldChar w:fldCharType="separate"/>
    </w:r>
    <w:r w:rsidR="003914A7">
      <w:rPr>
        <w:rFonts w:ascii="Calibri" w:hAnsi="Calibri"/>
        <w:noProof/>
        <w:lang w:eastAsia="en-ZA"/>
      </w:rPr>
      <w:t>7</w:t>
    </w:r>
    <w:r>
      <w:rPr>
        <w:rFonts w:ascii="Calibri" w:hAnsi="Calibri"/>
        <w:lang w:eastAsia="en-ZA"/>
      </w:rPr>
      <w:fldChar w:fldCharType="end"/>
    </w:r>
    <w:r>
      <w:rPr>
        <w:rFonts w:ascii="Calibri" w:hAnsi="Calibri"/>
        <w:lang w:eastAsia="en-ZA"/>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07B1C4" w14:textId="77777777" w:rsidR="005575EC" w:rsidRDefault="005575EC" w:rsidP="00826D33">
      <w:pPr>
        <w:spacing w:after="0" w:line="240" w:lineRule="auto"/>
      </w:pPr>
      <w:r>
        <w:separator/>
      </w:r>
    </w:p>
  </w:footnote>
  <w:footnote w:type="continuationSeparator" w:id="0">
    <w:p w14:paraId="2F0DEB9E" w14:textId="77777777" w:rsidR="005575EC" w:rsidRDefault="005575EC" w:rsidP="00826D3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C6B77" w14:textId="77777777" w:rsidR="00C63A94" w:rsidRDefault="00C63A9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532183" w14:textId="77777777" w:rsidR="00C63A94" w:rsidRDefault="00C63A9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439ECD" w14:textId="77777777" w:rsidR="00C63A94" w:rsidRDefault="00C63A94">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B3FAFD" w14:textId="77777777" w:rsidR="00EB379B" w:rsidRDefault="00797755">
    <w:pPr>
      <w:pStyle w:val="Header"/>
    </w:pPr>
    <w:r>
      <w:rPr>
        <w:noProof/>
      </w:rPr>
      <w:pict w14:anchorId="28A2FC4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8747132" o:spid="_x0000_s1073" type="#_x0000_t136" style="position:absolute;margin-left:0;margin-top:0;width:560.1pt;height:129.25pt;rotation:315;z-index:-251642880;mso-position-horizontal:center;mso-position-horizontal-relative:margin;mso-position-vertical:center;mso-position-vertical-relative:margin" o:allowincell="f" fillcolor="silver" stroked="f">
          <v:fill opacity=".5"/>
          <v:textpath style="font-family:&quot;Calibri&quot;;font-size:1pt" string="MEMORANDUM"/>
          <w10:wrap anchorx="margin" anchory="margin"/>
        </v:shape>
      </w:pic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F42473" w14:textId="77777777" w:rsidR="00EB379B" w:rsidRDefault="00797755">
    <w:pPr>
      <w:pStyle w:val="Header"/>
    </w:pPr>
    <w:r>
      <w:rPr>
        <w:noProof/>
      </w:rPr>
      <w:pict w14:anchorId="0FB3F32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8747133" o:spid="_x0000_s1074" type="#_x0000_t136" style="position:absolute;margin-left:0;margin-top:0;width:560.1pt;height:129.25pt;rotation:315;z-index:-251640832;mso-position-horizontal:center;mso-position-horizontal-relative:margin;mso-position-vertical:center;mso-position-vertical-relative:margin" o:allowincell="f" fillcolor="#f2f2f2 [3052]" stroked="f">
          <v:fill opacity=".5"/>
          <v:textpath style="font-family:&quot;Calibri&quot;;font-size:1pt" string="MEMORANDUM"/>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96D92" w14:textId="77777777" w:rsidR="00EB379B" w:rsidRDefault="00797755">
    <w:pPr>
      <w:pStyle w:val="Header"/>
    </w:pPr>
    <w:r>
      <w:rPr>
        <w:noProof/>
      </w:rPr>
      <w:pict w14:anchorId="0582DE3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78747131" o:spid="_x0000_s1072" type="#_x0000_t136" style="position:absolute;margin-left:0;margin-top:0;width:560.1pt;height:129.25pt;rotation:315;z-index:-251644928;mso-position-horizontal:center;mso-position-horizontal-relative:margin;mso-position-vertical:center;mso-position-vertical-relative:margin" o:allowincell="f" fillcolor="silver" stroked="f">
          <v:fill opacity=".5"/>
          <v:textpath style="font-family:&quot;Calibri&quot;;font-size:1pt" string="MEMORANDUM"/>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9F056E"/>
    <w:multiLevelType w:val="hybridMultilevel"/>
    <w:tmpl w:val="C6786268"/>
    <w:lvl w:ilvl="0" w:tplc="70A2699A">
      <w:start w:val="1"/>
      <w:numFmt w:val="decimal"/>
      <w:lvlText w:val="%1."/>
      <w:lvlJc w:val="left"/>
      <w:pPr>
        <w:ind w:left="720" w:hanging="360"/>
      </w:pPr>
      <w:rPr>
        <w:rFonts w:eastAsia="Times New Roman" w:cs="Tahoma" w:hint="default"/>
        <w:b w:val="0"/>
        <w:sz w:val="24"/>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15:restartNumberingAfterBreak="0">
    <w:nsid w:val="675C0754"/>
    <w:multiLevelType w:val="multilevel"/>
    <w:tmpl w:val="90660F04"/>
    <w:lvl w:ilvl="0">
      <w:start w:val="2"/>
      <w:numFmt w:val="decimal"/>
      <w:lvlText w:val="%1."/>
      <w:lvlJc w:val="left"/>
      <w:pPr>
        <w:ind w:left="390" w:hanging="39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 w15:restartNumberingAfterBreak="0">
    <w:nsid w:val="73537D0C"/>
    <w:multiLevelType w:val="multilevel"/>
    <w:tmpl w:val="F1F865B6"/>
    <w:lvl w:ilvl="0">
      <w:start w:val="1"/>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7A9F0BB4"/>
    <w:multiLevelType w:val="hybridMultilevel"/>
    <w:tmpl w:val="FAD2F86E"/>
    <w:lvl w:ilvl="0" w:tplc="C23E35D8">
      <w:start w:val="1"/>
      <w:numFmt w:val="lowerRoman"/>
      <w:lvlText w:val="%1)"/>
      <w:lvlJc w:val="left"/>
      <w:pPr>
        <w:ind w:left="862" w:hanging="72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42999919">
    <w:abstractNumId w:val="0"/>
  </w:num>
  <w:num w:numId="2" w16cid:durableId="1736852589">
    <w:abstractNumId w:val="3"/>
  </w:num>
  <w:num w:numId="3" w16cid:durableId="16546092">
    <w:abstractNumId w:val="2"/>
  </w:num>
  <w:num w:numId="4" w16cid:durableId="1810442075">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20"/>
  <w:drawingGridHorizontalSpacing w:val="110"/>
  <w:displayHorizontalDrawingGridEvery w:val="2"/>
  <w:displayVerticalDrawingGridEvery w:val="2"/>
  <w:characterSpacingControl w:val="doNotCompress"/>
  <w:hdrShapeDefaults>
    <o:shapedefaults v:ext="edit" spidmax="2067"/>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tDAzMzIwM7U0NDG0MDFT0lEKTi0uzszPAykwNKgFAKCdqtgtAAAA"/>
  </w:docVars>
  <w:rsids>
    <w:rsidRoot w:val="00AB459A"/>
    <w:rsid w:val="00001397"/>
    <w:rsid w:val="000016A1"/>
    <w:rsid w:val="00005087"/>
    <w:rsid w:val="000153E3"/>
    <w:rsid w:val="0001550E"/>
    <w:rsid w:val="000374A1"/>
    <w:rsid w:val="0004704E"/>
    <w:rsid w:val="00050C50"/>
    <w:rsid w:val="000540D8"/>
    <w:rsid w:val="00085E8C"/>
    <w:rsid w:val="000924D1"/>
    <w:rsid w:val="000A4B02"/>
    <w:rsid w:val="000C1790"/>
    <w:rsid w:val="000C2569"/>
    <w:rsid w:val="000D4637"/>
    <w:rsid w:val="000D6579"/>
    <w:rsid w:val="0010039D"/>
    <w:rsid w:val="0010755B"/>
    <w:rsid w:val="00115FFF"/>
    <w:rsid w:val="00127D8A"/>
    <w:rsid w:val="001346E7"/>
    <w:rsid w:val="00160A2F"/>
    <w:rsid w:val="00160AD0"/>
    <w:rsid w:val="001744B7"/>
    <w:rsid w:val="00174A28"/>
    <w:rsid w:val="00183AE5"/>
    <w:rsid w:val="00193417"/>
    <w:rsid w:val="001937F5"/>
    <w:rsid w:val="0019701A"/>
    <w:rsid w:val="001B7B16"/>
    <w:rsid w:val="001D246D"/>
    <w:rsid w:val="001D5AEF"/>
    <w:rsid w:val="001E0CD8"/>
    <w:rsid w:val="00205279"/>
    <w:rsid w:val="0020686D"/>
    <w:rsid w:val="00223454"/>
    <w:rsid w:val="00230A27"/>
    <w:rsid w:val="00236F87"/>
    <w:rsid w:val="00241C44"/>
    <w:rsid w:val="002607F4"/>
    <w:rsid w:val="00281D39"/>
    <w:rsid w:val="00282599"/>
    <w:rsid w:val="002833BF"/>
    <w:rsid w:val="00287452"/>
    <w:rsid w:val="00292D7D"/>
    <w:rsid w:val="0029325F"/>
    <w:rsid w:val="002A0B6F"/>
    <w:rsid w:val="002A4C43"/>
    <w:rsid w:val="002A56CE"/>
    <w:rsid w:val="002B37A1"/>
    <w:rsid w:val="002C699F"/>
    <w:rsid w:val="002C6CF4"/>
    <w:rsid w:val="002D7394"/>
    <w:rsid w:val="002E2F29"/>
    <w:rsid w:val="002E426E"/>
    <w:rsid w:val="003175F5"/>
    <w:rsid w:val="0032567D"/>
    <w:rsid w:val="00327476"/>
    <w:rsid w:val="00352428"/>
    <w:rsid w:val="003729BA"/>
    <w:rsid w:val="0037440C"/>
    <w:rsid w:val="00383EF3"/>
    <w:rsid w:val="00385360"/>
    <w:rsid w:val="003914A7"/>
    <w:rsid w:val="003919C6"/>
    <w:rsid w:val="00392D87"/>
    <w:rsid w:val="003B5CD7"/>
    <w:rsid w:val="003D0AA5"/>
    <w:rsid w:val="003E3DF6"/>
    <w:rsid w:val="003F4542"/>
    <w:rsid w:val="004108F8"/>
    <w:rsid w:val="00417D6B"/>
    <w:rsid w:val="00425998"/>
    <w:rsid w:val="00461394"/>
    <w:rsid w:val="004652BA"/>
    <w:rsid w:val="00466B6B"/>
    <w:rsid w:val="00466D0B"/>
    <w:rsid w:val="00492223"/>
    <w:rsid w:val="0049337E"/>
    <w:rsid w:val="0049425C"/>
    <w:rsid w:val="0049767D"/>
    <w:rsid w:val="004A7FC7"/>
    <w:rsid w:val="004B3D9A"/>
    <w:rsid w:val="004C1DCA"/>
    <w:rsid w:val="004C276E"/>
    <w:rsid w:val="004C3207"/>
    <w:rsid w:val="004C325D"/>
    <w:rsid w:val="004D28F1"/>
    <w:rsid w:val="005209B2"/>
    <w:rsid w:val="00524552"/>
    <w:rsid w:val="005400BD"/>
    <w:rsid w:val="00545864"/>
    <w:rsid w:val="00555FFF"/>
    <w:rsid w:val="005575EC"/>
    <w:rsid w:val="005576EE"/>
    <w:rsid w:val="00563C8D"/>
    <w:rsid w:val="00563D28"/>
    <w:rsid w:val="005755F5"/>
    <w:rsid w:val="00582AEA"/>
    <w:rsid w:val="00595EDE"/>
    <w:rsid w:val="005A6032"/>
    <w:rsid w:val="005C2FAA"/>
    <w:rsid w:val="005E1013"/>
    <w:rsid w:val="005E1C61"/>
    <w:rsid w:val="005F3959"/>
    <w:rsid w:val="006068A6"/>
    <w:rsid w:val="0061789C"/>
    <w:rsid w:val="006315FF"/>
    <w:rsid w:val="00645238"/>
    <w:rsid w:val="00650E2A"/>
    <w:rsid w:val="00653A9A"/>
    <w:rsid w:val="00653EDA"/>
    <w:rsid w:val="00655910"/>
    <w:rsid w:val="006575F1"/>
    <w:rsid w:val="00661C8A"/>
    <w:rsid w:val="0066627F"/>
    <w:rsid w:val="006A7932"/>
    <w:rsid w:val="006B5E23"/>
    <w:rsid w:val="006C33F9"/>
    <w:rsid w:val="006C4D20"/>
    <w:rsid w:val="006C6B12"/>
    <w:rsid w:val="006D16FB"/>
    <w:rsid w:val="00700CE4"/>
    <w:rsid w:val="00713F1F"/>
    <w:rsid w:val="007230A6"/>
    <w:rsid w:val="00723142"/>
    <w:rsid w:val="00724E8F"/>
    <w:rsid w:val="00727AFD"/>
    <w:rsid w:val="0075568D"/>
    <w:rsid w:val="00765161"/>
    <w:rsid w:val="00776095"/>
    <w:rsid w:val="007807AE"/>
    <w:rsid w:val="007867C7"/>
    <w:rsid w:val="0079720B"/>
    <w:rsid w:val="00797755"/>
    <w:rsid w:val="007A43FD"/>
    <w:rsid w:val="007A46FF"/>
    <w:rsid w:val="007A7850"/>
    <w:rsid w:val="007B5500"/>
    <w:rsid w:val="007D2FE1"/>
    <w:rsid w:val="007D33F9"/>
    <w:rsid w:val="007F10FD"/>
    <w:rsid w:val="007F2BD0"/>
    <w:rsid w:val="007F5E28"/>
    <w:rsid w:val="0080632D"/>
    <w:rsid w:val="00807D32"/>
    <w:rsid w:val="008100EA"/>
    <w:rsid w:val="008135A2"/>
    <w:rsid w:val="008163B5"/>
    <w:rsid w:val="00825688"/>
    <w:rsid w:val="00826D33"/>
    <w:rsid w:val="00833836"/>
    <w:rsid w:val="008447FB"/>
    <w:rsid w:val="00845F0D"/>
    <w:rsid w:val="00846E88"/>
    <w:rsid w:val="00870493"/>
    <w:rsid w:val="00872B9E"/>
    <w:rsid w:val="008746F5"/>
    <w:rsid w:val="00876D7E"/>
    <w:rsid w:val="00887B39"/>
    <w:rsid w:val="00890AC0"/>
    <w:rsid w:val="008917F1"/>
    <w:rsid w:val="008A1FBD"/>
    <w:rsid w:val="008A7499"/>
    <w:rsid w:val="008B2A46"/>
    <w:rsid w:val="008C18D3"/>
    <w:rsid w:val="008C20AD"/>
    <w:rsid w:val="008C2224"/>
    <w:rsid w:val="008E3FC8"/>
    <w:rsid w:val="008E4368"/>
    <w:rsid w:val="008E56E8"/>
    <w:rsid w:val="00925FBE"/>
    <w:rsid w:val="00943D88"/>
    <w:rsid w:val="009512EF"/>
    <w:rsid w:val="00963AAA"/>
    <w:rsid w:val="00974880"/>
    <w:rsid w:val="00995BCE"/>
    <w:rsid w:val="009A3856"/>
    <w:rsid w:val="009D5686"/>
    <w:rsid w:val="00A04F7F"/>
    <w:rsid w:val="00A14E6B"/>
    <w:rsid w:val="00A168D2"/>
    <w:rsid w:val="00A2578A"/>
    <w:rsid w:val="00A53E10"/>
    <w:rsid w:val="00A5663F"/>
    <w:rsid w:val="00A6494A"/>
    <w:rsid w:val="00A82C80"/>
    <w:rsid w:val="00A97797"/>
    <w:rsid w:val="00AB2C7B"/>
    <w:rsid w:val="00AB459A"/>
    <w:rsid w:val="00AB50FF"/>
    <w:rsid w:val="00AB5DD7"/>
    <w:rsid w:val="00AB7635"/>
    <w:rsid w:val="00AC5088"/>
    <w:rsid w:val="00AD2775"/>
    <w:rsid w:val="00AF1670"/>
    <w:rsid w:val="00B154C8"/>
    <w:rsid w:val="00B23F0D"/>
    <w:rsid w:val="00B2437D"/>
    <w:rsid w:val="00B4228F"/>
    <w:rsid w:val="00B46709"/>
    <w:rsid w:val="00B56370"/>
    <w:rsid w:val="00B600A9"/>
    <w:rsid w:val="00B60DCC"/>
    <w:rsid w:val="00B66848"/>
    <w:rsid w:val="00B66A00"/>
    <w:rsid w:val="00B86C47"/>
    <w:rsid w:val="00B919C5"/>
    <w:rsid w:val="00B93590"/>
    <w:rsid w:val="00B95982"/>
    <w:rsid w:val="00BA3993"/>
    <w:rsid w:val="00BD2A2F"/>
    <w:rsid w:val="00BD71CC"/>
    <w:rsid w:val="00BF3BCA"/>
    <w:rsid w:val="00C006B4"/>
    <w:rsid w:val="00C02D03"/>
    <w:rsid w:val="00C12DFD"/>
    <w:rsid w:val="00C210D1"/>
    <w:rsid w:val="00C22E3B"/>
    <w:rsid w:val="00C25DD4"/>
    <w:rsid w:val="00C32EA7"/>
    <w:rsid w:val="00C37824"/>
    <w:rsid w:val="00C4492B"/>
    <w:rsid w:val="00C61A9F"/>
    <w:rsid w:val="00C63A94"/>
    <w:rsid w:val="00C7001D"/>
    <w:rsid w:val="00C805D8"/>
    <w:rsid w:val="00C83FB6"/>
    <w:rsid w:val="00C961B1"/>
    <w:rsid w:val="00CB4E21"/>
    <w:rsid w:val="00CC6E6D"/>
    <w:rsid w:val="00CE2A9D"/>
    <w:rsid w:val="00CF66CD"/>
    <w:rsid w:val="00D1726F"/>
    <w:rsid w:val="00D22C7D"/>
    <w:rsid w:val="00D2449D"/>
    <w:rsid w:val="00D36230"/>
    <w:rsid w:val="00D3670D"/>
    <w:rsid w:val="00D514F1"/>
    <w:rsid w:val="00D70A9B"/>
    <w:rsid w:val="00D74FA1"/>
    <w:rsid w:val="00D975A1"/>
    <w:rsid w:val="00DA3E4C"/>
    <w:rsid w:val="00DC6AFC"/>
    <w:rsid w:val="00DE0458"/>
    <w:rsid w:val="00DE20CC"/>
    <w:rsid w:val="00DE6717"/>
    <w:rsid w:val="00DF5EC3"/>
    <w:rsid w:val="00E1423D"/>
    <w:rsid w:val="00E14738"/>
    <w:rsid w:val="00E23824"/>
    <w:rsid w:val="00E37863"/>
    <w:rsid w:val="00E630D3"/>
    <w:rsid w:val="00E66EF0"/>
    <w:rsid w:val="00E9040B"/>
    <w:rsid w:val="00E975A1"/>
    <w:rsid w:val="00EA0DAE"/>
    <w:rsid w:val="00EB0E59"/>
    <w:rsid w:val="00EB379B"/>
    <w:rsid w:val="00EB44CF"/>
    <w:rsid w:val="00EB4966"/>
    <w:rsid w:val="00EC031D"/>
    <w:rsid w:val="00EC61FC"/>
    <w:rsid w:val="00EF1286"/>
    <w:rsid w:val="00EF1355"/>
    <w:rsid w:val="00F21299"/>
    <w:rsid w:val="00F229C4"/>
    <w:rsid w:val="00F241A2"/>
    <w:rsid w:val="00F34B9E"/>
    <w:rsid w:val="00F355A0"/>
    <w:rsid w:val="00F41DD9"/>
    <w:rsid w:val="00F50E43"/>
    <w:rsid w:val="00F56D69"/>
    <w:rsid w:val="00F9146E"/>
    <w:rsid w:val="00F94E48"/>
    <w:rsid w:val="00FA6DA4"/>
    <w:rsid w:val="00FB2FB7"/>
    <w:rsid w:val="00FB5E15"/>
    <w:rsid w:val="00FC4B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67"/>
    <o:shapelayout v:ext="edit">
      <o:idmap v:ext="edit" data="2"/>
    </o:shapelayout>
  </w:shapeDefaults>
  <w:decimalSymbol w:val=","/>
  <w:listSeparator w:val=","/>
  <w14:docId w14:val="6B0A3AB4"/>
  <w15:chartTrackingRefBased/>
  <w15:docId w15:val="{21A340CC-4F9F-426B-8BF4-80CA6DF2AB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50F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24E8F"/>
    <w:pPr>
      <w:ind w:left="720"/>
      <w:contextualSpacing/>
    </w:pPr>
    <w:rPr>
      <w:lang w:val="en-ZA"/>
    </w:rPr>
  </w:style>
  <w:style w:type="paragraph" w:styleId="Header">
    <w:name w:val="header"/>
    <w:basedOn w:val="Normal"/>
    <w:link w:val="HeaderChar"/>
    <w:unhideWhenUsed/>
    <w:rsid w:val="00826D33"/>
    <w:pPr>
      <w:tabs>
        <w:tab w:val="center" w:pos="4513"/>
        <w:tab w:val="right" w:pos="9026"/>
      </w:tabs>
      <w:spacing w:after="0" w:line="240" w:lineRule="auto"/>
    </w:pPr>
  </w:style>
  <w:style w:type="character" w:customStyle="1" w:styleId="HeaderChar">
    <w:name w:val="Header Char"/>
    <w:basedOn w:val="DefaultParagraphFont"/>
    <w:link w:val="Header"/>
    <w:rsid w:val="00826D33"/>
  </w:style>
  <w:style w:type="paragraph" w:styleId="Footer">
    <w:name w:val="footer"/>
    <w:basedOn w:val="Normal"/>
    <w:link w:val="FooterChar"/>
    <w:unhideWhenUsed/>
    <w:rsid w:val="00826D33"/>
    <w:pPr>
      <w:tabs>
        <w:tab w:val="center" w:pos="4513"/>
        <w:tab w:val="right" w:pos="9026"/>
      </w:tabs>
      <w:spacing w:after="0" w:line="240" w:lineRule="auto"/>
    </w:pPr>
  </w:style>
  <w:style w:type="character" w:customStyle="1" w:styleId="FooterChar">
    <w:name w:val="Footer Char"/>
    <w:basedOn w:val="DefaultParagraphFont"/>
    <w:link w:val="Footer"/>
    <w:rsid w:val="00826D33"/>
  </w:style>
  <w:style w:type="paragraph" w:styleId="NormalWeb">
    <w:name w:val="Normal (Web)"/>
    <w:basedOn w:val="Normal"/>
    <w:uiPriority w:val="99"/>
    <w:semiHidden/>
    <w:unhideWhenUsed/>
    <w:rsid w:val="00826D33"/>
    <w:pPr>
      <w:spacing w:before="100" w:beforeAutospacing="1" w:after="100" w:afterAutospacing="1" w:line="240" w:lineRule="auto"/>
    </w:pPr>
    <w:rPr>
      <w:rFonts w:ascii="Times New Roman" w:eastAsiaTheme="minorEastAsia" w:hAnsi="Times New Roman" w:cs="Times New Roman"/>
      <w:sz w:val="24"/>
      <w:szCs w:val="24"/>
      <w:lang w:val="en-GB" w:eastAsia="en-GB"/>
    </w:rPr>
  </w:style>
  <w:style w:type="character" w:styleId="PlaceholderText">
    <w:name w:val="Placeholder Text"/>
    <w:basedOn w:val="DefaultParagraphFont"/>
    <w:uiPriority w:val="99"/>
    <w:semiHidden/>
    <w:rsid w:val="00C25DD4"/>
    <w:rPr>
      <w:color w:val="808080"/>
    </w:rPr>
  </w:style>
  <w:style w:type="table" w:styleId="TableGrid">
    <w:name w:val="Table Grid"/>
    <w:basedOn w:val="TableNormal"/>
    <w:uiPriority w:val="39"/>
    <w:rsid w:val="00C25D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8A749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7499"/>
    <w:rPr>
      <w:rFonts w:ascii="Segoe UI" w:hAnsi="Segoe UI" w:cs="Segoe UI"/>
      <w:sz w:val="18"/>
      <w:szCs w:val="18"/>
    </w:rPr>
  </w:style>
  <w:style w:type="character" w:styleId="CommentReference">
    <w:name w:val="annotation reference"/>
    <w:basedOn w:val="DefaultParagraphFont"/>
    <w:uiPriority w:val="99"/>
    <w:semiHidden/>
    <w:unhideWhenUsed/>
    <w:rsid w:val="003914A7"/>
    <w:rPr>
      <w:sz w:val="16"/>
      <w:szCs w:val="16"/>
    </w:rPr>
  </w:style>
  <w:style w:type="paragraph" w:styleId="CommentText">
    <w:name w:val="annotation text"/>
    <w:basedOn w:val="Normal"/>
    <w:link w:val="CommentTextChar"/>
    <w:uiPriority w:val="99"/>
    <w:unhideWhenUsed/>
    <w:rsid w:val="003914A7"/>
    <w:pPr>
      <w:spacing w:line="240" w:lineRule="auto"/>
    </w:pPr>
    <w:rPr>
      <w:sz w:val="20"/>
      <w:szCs w:val="20"/>
    </w:rPr>
  </w:style>
  <w:style w:type="character" w:customStyle="1" w:styleId="CommentTextChar">
    <w:name w:val="Comment Text Char"/>
    <w:basedOn w:val="DefaultParagraphFont"/>
    <w:link w:val="CommentText"/>
    <w:uiPriority w:val="99"/>
    <w:rsid w:val="003914A7"/>
    <w:rPr>
      <w:sz w:val="20"/>
      <w:szCs w:val="20"/>
    </w:rPr>
  </w:style>
  <w:style w:type="paragraph" w:styleId="CommentSubject">
    <w:name w:val="annotation subject"/>
    <w:basedOn w:val="CommentText"/>
    <w:next w:val="CommentText"/>
    <w:link w:val="CommentSubjectChar"/>
    <w:uiPriority w:val="99"/>
    <w:semiHidden/>
    <w:unhideWhenUsed/>
    <w:rsid w:val="003914A7"/>
    <w:rPr>
      <w:b/>
      <w:bCs/>
    </w:rPr>
  </w:style>
  <w:style w:type="character" w:customStyle="1" w:styleId="CommentSubjectChar">
    <w:name w:val="Comment Subject Char"/>
    <w:basedOn w:val="CommentTextChar"/>
    <w:link w:val="CommentSubject"/>
    <w:uiPriority w:val="99"/>
    <w:semiHidden/>
    <w:rsid w:val="003914A7"/>
    <w:rPr>
      <w:b/>
      <w:bCs/>
      <w:sz w:val="20"/>
      <w:szCs w:val="20"/>
    </w:rPr>
  </w:style>
  <w:style w:type="paragraph" w:styleId="Revision">
    <w:name w:val="Revision"/>
    <w:hidden/>
    <w:uiPriority w:val="99"/>
    <w:semiHidden/>
    <w:rsid w:val="00C22E3B"/>
    <w:pPr>
      <w:spacing w:after="0" w:line="240" w:lineRule="auto"/>
    </w:pPr>
  </w:style>
  <w:style w:type="character" w:styleId="Hyperlink">
    <w:name w:val="Hyperlink"/>
    <w:basedOn w:val="DefaultParagraphFont"/>
    <w:uiPriority w:val="99"/>
    <w:semiHidden/>
    <w:unhideWhenUsed/>
    <w:rsid w:val="00FB2FB7"/>
    <w:rPr>
      <w:color w:val="0000FF"/>
      <w:u w:val="single"/>
    </w:rPr>
  </w:style>
  <w:style w:type="character" w:styleId="Strong">
    <w:name w:val="Strong"/>
    <w:basedOn w:val="DefaultParagraphFont"/>
    <w:uiPriority w:val="22"/>
    <w:qFormat/>
    <w:rsid w:val="00FB2FB7"/>
    <w:rPr>
      <w:b/>
      <w:bCs/>
    </w:rPr>
  </w:style>
  <w:style w:type="table" w:customStyle="1" w:styleId="TableGrid1">
    <w:name w:val="Table Grid1"/>
    <w:basedOn w:val="TableNormal"/>
    <w:next w:val="TableGrid"/>
    <w:uiPriority w:val="39"/>
    <w:rsid w:val="0079720B"/>
    <w:pPr>
      <w:spacing w:after="0" w:line="240" w:lineRule="auto"/>
    </w:pPr>
    <w:rPr>
      <w:rFonts w:ascii="Arial" w:hAnsi="Arial" w:cs="Arial"/>
      <w:kern w:val="2"/>
      <w:sz w:val="24"/>
      <w:szCs w:val="24"/>
      <w:lang w:val="en-ZA"/>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31038731">
      <w:bodyDiv w:val="1"/>
      <w:marLeft w:val="0"/>
      <w:marRight w:val="0"/>
      <w:marTop w:val="0"/>
      <w:marBottom w:val="0"/>
      <w:divBdr>
        <w:top w:val="none" w:sz="0" w:space="0" w:color="auto"/>
        <w:left w:val="none" w:sz="0" w:space="0" w:color="auto"/>
        <w:bottom w:val="none" w:sz="0" w:space="0" w:color="auto"/>
        <w:right w:val="none" w:sz="0" w:space="0" w:color="auto"/>
      </w:divBdr>
    </w:div>
    <w:div w:id="260770549">
      <w:bodyDiv w:val="1"/>
      <w:marLeft w:val="0"/>
      <w:marRight w:val="0"/>
      <w:marTop w:val="0"/>
      <w:marBottom w:val="0"/>
      <w:divBdr>
        <w:top w:val="none" w:sz="0" w:space="0" w:color="auto"/>
        <w:left w:val="none" w:sz="0" w:space="0" w:color="auto"/>
        <w:bottom w:val="none" w:sz="0" w:space="0" w:color="auto"/>
        <w:right w:val="none" w:sz="0" w:space="0" w:color="auto"/>
      </w:divBdr>
    </w:div>
    <w:div w:id="283076347">
      <w:bodyDiv w:val="1"/>
      <w:marLeft w:val="0"/>
      <w:marRight w:val="0"/>
      <w:marTop w:val="0"/>
      <w:marBottom w:val="0"/>
      <w:divBdr>
        <w:top w:val="none" w:sz="0" w:space="0" w:color="auto"/>
        <w:left w:val="none" w:sz="0" w:space="0" w:color="auto"/>
        <w:bottom w:val="none" w:sz="0" w:space="0" w:color="auto"/>
        <w:right w:val="none" w:sz="0" w:space="0" w:color="auto"/>
      </w:divBdr>
    </w:div>
    <w:div w:id="306671623">
      <w:bodyDiv w:val="1"/>
      <w:marLeft w:val="0"/>
      <w:marRight w:val="0"/>
      <w:marTop w:val="0"/>
      <w:marBottom w:val="0"/>
      <w:divBdr>
        <w:top w:val="none" w:sz="0" w:space="0" w:color="auto"/>
        <w:left w:val="none" w:sz="0" w:space="0" w:color="auto"/>
        <w:bottom w:val="none" w:sz="0" w:space="0" w:color="auto"/>
        <w:right w:val="none" w:sz="0" w:space="0" w:color="auto"/>
      </w:divBdr>
    </w:div>
    <w:div w:id="510681593">
      <w:bodyDiv w:val="1"/>
      <w:marLeft w:val="0"/>
      <w:marRight w:val="0"/>
      <w:marTop w:val="0"/>
      <w:marBottom w:val="0"/>
      <w:divBdr>
        <w:top w:val="none" w:sz="0" w:space="0" w:color="auto"/>
        <w:left w:val="none" w:sz="0" w:space="0" w:color="auto"/>
        <w:bottom w:val="none" w:sz="0" w:space="0" w:color="auto"/>
        <w:right w:val="none" w:sz="0" w:space="0" w:color="auto"/>
      </w:divBdr>
    </w:div>
    <w:div w:id="545685176">
      <w:bodyDiv w:val="1"/>
      <w:marLeft w:val="0"/>
      <w:marRight w:val="0"/>
      <w:marTop w:val="0"/>
      <w:marBottom w:val="0"/>
      <w:divBdr>
        <w:top w:val="none" w:sz="0" w:space="0" w:color="auto"/>
        <w:left w:val="none" w:sz="0" w:space="0" w:color="auto"/>
        <w:bottom w:val="none" w:sz="0" w:space="0" w:color="auto"/>
        <w:right w:val="none" w:sz="0" w:space="0" w:color="auto"/>
      </w:divBdr>
    </w:div>
    <w:div w:id="866792225">
      <w:bodyDiv w:val="1"/>
      <w:marLeft w:val="0"/>
      <w:marRight w:val="0"/>
      <w:marTop w:val="0"/>
      <w:marBottom w:val="0"/>
      <w:divBdr>
        <w:top w:val="none" w:sz="0" w:space="0" w:color="auto"/>
        <w:left w:val="none" w:sz="0" w:space="0" w:color="auto"/>
        <w:bottom w:val="none" w:sz="0" w:space="0" w:color="auto"/>
        <w:right w:val="none" w:sz="0" w:space="0" w:color="auto"/>
      </w:divBdr>
    </w:div>
    <w:div w:id="1025911053">
      <w:bodyDiv w:val="1"/>
      <w:marLeft w:val="0"/>
      <w:marRight w:val="0"/>
      <w:marTop w:val="0"/>
      <w:marBottom w:val="0"/>
      <w:divBdr>
        <w:top w:val="none" w:sz="0" w:space="0" w:color="auto"/>
        <w:left w:val="none" w:sz="0" w:space="0" w:color="auto"/>
        <w:bottom w:val="none" w:sz="0" w:space="0" w:color="auto"/>
        <w:right w:val="none" w:sz="0" w:space="0" w:color="auto"/>
      </w:divBdr>
    </w:div>
    <w:div w:id="1168641508">
      <w:bodyDiv w:val="1"/>
      <w:marLeft w:val="0"/>
      <w:marRight w:val="0"/>
      <w:marTop w:val="0"/>
      <w:marBottom w:val="0"/>
      <w:divBdr>
        <w:top w:val="none" w:sz="0" w:space="0" w:color="auto"/>
        <w:left w:val="none" w:sz="0" w:space="0" w:color="auto"/>
        <w:bottom w:val="none" w:sz="0" w:space="0" w:color="auto"/>
        <w:right w:val="none" w:sz="0" w:space="0" w:color="auto"/>
      </w:divBdr>
    </w:div>
    <w:div w:id="1396859919">
      <w:bodyDiv w:val="1"/>
      <w:marLeft w:val="0"/>
      <w:marRight w:val="0"/>
      <w:marTop w:val="0"/>
      <w:marBottom w:val="0"/>
      <w:divBdr>
        <w:top w:val="none" w:sz="0" w:space="0" w:color="auto"/>
        <w:left w:val="none" w:sz="0" w:space="0" w:color="auto"/>
        <w:bottom w:val="none" w:sz="0" w:space="0" w:color="auto"/>
        <w:right w:val="none" w:sz="0" w:space="0" w:color="auto"/>
      </w:divBdr>
    </w:div>
    <w:div w:id="1698965745">
      <w:bodyDiv w:val="1"/>
      <w:marLeft w:val="0"/>
      <w:marRight w:val="0"/>
      <w:marTop w:val="0"/>
      <w:marBottom w:val="0"/>
      <w:divBdr>
        <w:top w:val="none" w:sz="0" w:space="0" w:color="auto"/>
        <w:left w:val="none" w:sz="0" w:space="0" w:color="auto"/>
        <w:bottom w:val="none" w:sz="0" w:space="0" w:color="auto"/>
        <w:right w:val="none" w:sz="0" w:space="0" w:color="auto"/>
      </w:divBdr>
    </w:div>
    <w:div w:id="20819043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image" Target="media/image6.wmf"/><Relationship Id="rId26" Type="http://schemas.openxmlformats.org/officeDocument/2006/relationships/image" Target="media/image9.wmf"/><Relationship Id="rId39" Type="http://schemas.openxmlformats.org/officeDocument/2006/relationships/oleObject" Target="embeddings/oleObject17.bin"/><Relationship Id="rId21" Type="http://schemas.openxmlformats.org/officeDocument/2006/relationships/oleObject" Target="embeddings/oleObject8.bin"/><Relationship Id="rId34" Type="http://schemas.openxmlformats.org/officeDocument/2006/relationships/image" Target="media/image13.wmf"/><Relationship Id="rId42" Type="http://schemas.openxmlformats.org/officeDocument/2006/relationships/header" Target="header2.xml"/><Relationship Id="rId47" Type="http://schemas.openxmlformats.org/officeDocument/2006/relationships/image" Target="media/image17.png"/><Relationship Id="rId50" Type="http://schemas.openxmlformats.org/officeDocument/2006/relationships/image" Target="media/image20.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wmf"/><Relationship Id="rId29" Type="http://schemas.openxmlformats.org/officeDocument/2006/relationships/oleObject" Target="embeddings/oleObject12.bin"/><Relationship Id="rId11" Type="http://schemas.openxmlformats.org/officeDocument/2006/relationships/image" Target="media/image3.wmf"/><Relationship Id="rId24" Type="http://schemas.openxmlformats.org/officeDocument/2006/relationships/image" Target="media/image8.wmf"/><Relationship Id="rId32" Type="http://schemas.openxmlformats.org/officeDocument/2006/relationships/image" Target="media/image12.wmf"/><Relationship Id="rId37" Type="http://schemas.openxmlformats.org/officeDocument/2006/relationships/oleObject" Target="embeddings/oleObject16.bin"/><Relationship Id="rId40" Type="http://schemas.openxmlformats.org/officeDocument/2006/relationships/image" Target="media/image16.png"/><Relationship Id="rId45" Type="http://schemas.openxmlformats.org/officeDocument/2006/relationships/header" Target="header3.xml"/><Relationship Id="rId53"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oleObject" Target="embeddings/oleObject1.bin"/><Relationship Id="rId19" Type="http://schemas.openxmlformats.org/officeDocument/2006/relationships/oleObject" Target="embeddings/oleObject6.bin"/><Relationship Id="rId31" Type="http://schemas.openxmlformats.org/officeDocument/2006/relationships/oleObject" Target="embeddings/oleObject13.bin"/><Relationship Id="rId44" Type="http://schemas.openxmlformats.org/officeDocument/2006/relationships/footer" Target="footer2.xml"/><Relationship Id="rId52"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image" Target="media/image4.wmf"/><Relationship Id="rId22" Type="http://schemas.openxmlformats.org/officeDocument/2006/relationships/image" Target="media/image7.wmf"/><Relationship Id="rId27" Type="http://schemas.openxmlformats.org/officeDocument/2006/relationships/oleObject" Target="embeddings/oleObject11.bin"/><Relationship Id="rId30" Type="http://schemas.openxmlformats.org/officeDocument/2006/relationships/image" Target="media/image11.wmf"/><Relationship Id="rId35" Type="http://schemas.openxmlformats.org/officeDocument/2006/relationships/oleObject" Target="embeddings/oleObject15.bin"/><Relationship Id="rId43" Type="http://schemas.openxmlformats.org/officeDocument/2006/relationships/footer" Target="footer1.xml"/><Relationship Id="rId48" Type="http://schemas.openxmlformats.org/officeDocument/2006/relationships/image" Target="media/image18.png"/><Relationship Id="rId56" Type="http://schemas.openxmlformats.org/officeDocument/2006/relationships/theme" Target="theme/theme1.xml"/><Relationship Id="rId8" Type="http://schemas.openxmlformats.org/officeDocument/2006/relationships/image" Target="media/image1.emf"/><Relationship Id="rId51" Type="http://schemas.openxmlformats.org/officeDocument/2006/relationships/header" Target="header4.xml"/><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oleObject" Target="embeddings/oleObject5.bin"/><Relationship Id="rId25" Type="http://schemas.openxmlformats.org/officeDocument/2006/relationships/oleObject" Target="embeddings/oleObject10.bin"/><Relationship Id="rId33" Type="http://schemas.openxmlformats.org/officeDocument/2006/relationships/oleObject" Target="embeddings/oleObject14.bin"/><Relationship Id="rId38" Type="http://schemas.openxmlformats.org/officeDocument/2006/relationships/image" Target="media/image15.wmf"/><Relationship Id="rId46" Type="http://schemas.openxmlformats.org/officeDocument/2006/relationships/footer" Target="footer3.xml"/><Relationship Id="rId20" Type="http://schemas.openxmlformats.org/officeDocument/2006/relationships/oleObject" Target="embeddings/oleObject7.bin"/><Relationship Id="rId41" Type="http://schemas.openxmlformats.org/officeDocument/2006/relationships/header" Target="header1.xml"/><Relationship Id="rId54"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4.bin"/><Relationship Id="rId23" Type="http://schemas.openxmlformats.org/officeDocument/2006/relationships/oleObject" Target="embeddings/oleObject9.bin"/><Relationship Id="rId28" Type="http://schemas.openxmlformats.org/officeDocument/2006/relationships/image" Target="media/image10.wmf"/><Relationship Id="rId36" Type="http://schemas.openxmlformats.org/officeDocument/2006/relationships/image" Target="media/image14.wmf"/><Relationship Id="rId49" Type="http://schemas.openxmlformats.org/officeDocument/2006/relationships/image" Target="media/image1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0DE40-D03A-4D66-BA61-E081884F7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718</Words>
  <Characters>4096</Characters>
  <Application>Microsoft Office Word</Application>
  <DocSecurity>4</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Leonard Ndlovu</dc:creator>
  <cp:keywords/>
  <dc:description/>
  <cp:lastModifiedBy>Andisiwe Magocoba</cp:lastModifiedBy>
  <cp:revision>2</cp:revision>
  <cp:lastPrinted>2023-08-28T18:57:00Z</cp:lastPrinted>
  <dcterms:created xsi:type="dcterms:W3CDTF">2025-09-15T11:04:00Z</dcterms:created>
  <dcterms:modified xsi:type="dcterms:W3CDTF">2025-09-15T11:04:00Z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be027f6f9ab2144fddc7049f61362813ab52b2dc1b1db474dc2742d72bc8b8eb</vt:lpwstr>
  </property>
</Properties>
</file>